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E31" w:rsidRPr="002F299E" w:rsidRDefault="00DC1E31" w:rsidP="00DC1E31">
      <w:pPr>
        <w:widowControl/>
        <w:adjustRightInd w:val="0"/>
        <w:jc w:val="center"/>
        <w:rPr>
          <w:rFonts w:eastAsia="Calibri"/>
          <w:b/>
          <w:color w:val="000000"/>
          <w:sz w:val="28"/>
          <w:szCs w:val="28"/>
        </w:rPr>
      </w:pPr>
      <w:r w:rsidRPr="002F299E">
        <w:rPr>
          <w:rFonts w:eastAsia="Calibri"/>
          <w:b/>
          <w:color w:val="000000"/>
          <w:sz w:val="28"/>
          <w:szCs w:val="28"/>
        </w:rPr>
        <w:t>АВТОНОМНАЯ НЕКОММЕРЧЕСКАЯ ОБРАЗОВАТЕЛЬНАЯ</w:t>
      </w:r>
    </w:p>
    <w:p w:rsidR="00DC1E31" w:rsidRPr="002F299E" w:rsidRDefault="00DC1E31" w:rsidP="00DC1E31">
      <w:pPr>
        <w:widowControl/>
        <w:adjustRightInd w:val="0"/>
        <w:jc w:val="center"/>
        <w:rPr>
          <w:rFonts w:eastAsia="Calibri"/>
          <w:b/>
          <w:color w:val="000000"/>
          <w:sz w:val="28"/>
          <w:szCs w:val="28"/>
        </w:rPr>
      </w:pPr>
      <w:r w:rsidRPr="002F299E">
        <w:rPr>
          <w:rFonts w:eastAsia="Calibri"/>
          <w:b/>
          <w:color w:val="000000"/>
          <w:sz w:val="28"/>
          <w:szCs w:val="28"/>
        </w:rPr>
        <w:t>ОРГАНИЗАЦИЯ ВЫСШЕГО ОБРАЗОВАНИЯ</w:t>
      </w:r>
    </w:p>
    <w:p w:rsidR="00DC1E31" w:rsidRPr="002F299E" w:rsidRDefault="00DC1E31" w:rsidP="00DC1E31">
      <w:pPr>
        <w:widowControl/>
        <w:adjustRightInd w:val="0"/>
        <w:jc w:val="center"/>
        <w:rPr>
          <w:rFonts w:eastAsia="Calibri"/>
          <w:b/>
          <w:color w:val="000000"/>
          <w:sz w:val="28"/>
          <w:szCs w:val="28"/>
        </w:rPr>
      </w:pPr>
      <w:r w:rsidRPr="002F299E">
        <w:rPr>
          <w:rFonts w:eastAsia="Calibri"/>
          <w:b/>
          <w:color w:val="000000"/>
          <w:sz w:val="28"/>
          <w:szCs w:val="28"/>
        </w:rPr>
        <w:t>ЦЕНТРОСОЮЗА РОССИЙСКОЙ ФЕДЕРАЦИИ</w:t>
      </w:r>
    </w:p>
    <w:p w:rsidR="00DC1E31" w:rsidRPr="002F299E" w:rsidRDefault="00DC1E31" w:rsidP="00DC1E31">
      <w:pPr>
        <w:widowControl/>
        <w:adjustRightInd w:val="0"/>
        <w:jc w:val="center"/>
        <w:rPr>
          <w:rFonts w:eastAsia="Calibri"/>
          <w:b/>
          <w:color w:val="000000"/>
          <w:sz w:val="28"/>
          <w:szCs w:val="28"/>
        </w:rPr>
      </w:pPr>
      <w:r w:rsidRPr="002F299E">
        <w:rPr>
          <w:rFonts w:eastAsia="Calibri"/>
          <w:b/>
          <w:color w:val="000000"/>
          <w:sz w:val="28"/>
          <w:szCs w:val="28"/>
        </w:rPr>
        <w:t>«РОССИЙСКИЙ УНИВЕРСИТЕТ КООПЕРАЦИИ»</w:t>
      </w:r>
    </w:p>
    <w:p w:rsidR="00DC1E31" w:rsidRPr="002F299E" w:rsidRDefault="00DC1E31" w:rsidP="00DC1E31">
      <w:pPr>
        <w:suppressAutoHyphens/>
        <w:autoSpaceDE/>
        <w:autoSpaceDN/>
        <w:jc w:val="center"/>
        <w:rPr>
          <w:rFonts w:eastAsia="Calibri"/>
          <w:b/>
          <w:sz w:val="28"/>
          <w:szCs w:val="28"/>
        </w:rPr>
      </w:pPr>
      <w:r w:rsidRPr="002F299E">
        <w:rPr>
          <w:rFonts w:eastAsia="Calibri"/>
          <w:b/>
          <w:sz w:val="28"/>
          <w:szCs w:val="28"/>
        </w:rPr>
        <w:t>Владимирский филиал</w:t>
      </w:r>
    </w:p>
    <w:p w:rsidR="00DC1E31" w:rsidRPr="00DC1E31" w:rsidRDefault="00DC1E31" w:rsidP="00DC1E31">
      <w:pPr>
        <w:suppressAutoHyphens/>
        <w:autoSpaceDE/>
        <w:autoSpaceDN/>
        <w:jc w:val="center"/>
        <w:rPr>
          <w:rFonts w:eastAsia="Calibri"/>
          <w:sz w:val="28"/>
          <w:szCs w:val="28"/>
        </w:rPr>
      </w:pPr>
    </w:p>
    <w:p w:rsidR="00DC1E31" w:rsidRPr="00DC1E31" w:rsidRDefault="002F299E" w:rsidP="00DC1E31">
      <w:pPr>
        <w:suppressAutoHyphens/>
        <w:autoSpaceDE/>
        <w:autoSpaceDN/>
        <w:jc w:val="center"/>
        <w:rPr>
          <w:rFonts w:eastAsia="Calibri"/>
          <w:sz w:val="28"/>
          <w:szCs w:val="28"/>
        </w:rPr>
      </w:pPr>
      <w:r>
        <w:rPr>
          <w:rFonts w:eastAsia="Calibri"/>
          <w:noProof/>
          <w:sz w:val="28"/>
          <w:szCs w:val="28"/>
          <w:lang w:eastAsia="ru-RU"/>
        </w:rPr>
        <w:drawing>
          <wp:anchor distT="0" distB="0" distL="114300" distR="114300" simplePos="0" relativeHeight="251660800" behindDoc="0" locked="0" layoutInCell="1" allowOverlap="1" wp14:anchorId="10225916" wp14:editId="10C04C14">
            <wp:simplePos x="0" y="0"/>
            <wp:positionH relativeFrom="column">
              <wp:posOffset>-652145</wp:posOffset>
            </wp:positionH>
            <wp:positionV relativeFrom="paragraph">
              <wp:posOffset>151130</wp:posOffset>
            </wp:positionV>
            <wp:extent cx="6767195" cy="1840865"/>
            <wp:effectExtent l="0" t="0" r="0" b="6985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7195" cy="1840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1E31" w:rsidRPr="00DC1E31">
        <w:rPr>
          <w:rFonts w:ascii="Calibri" w:eastAsia="Calibri" w:hAnsi="Calibri"/>
          <w:noProof/>
          <w:lang w:eastAsia="ru-RU"/>
        </w:rPr>
        <w:drawing>
          <wp:anchor distT="0" distB="0" distL="114300" distR="114300" simplePos="0" relativeHeight="251653632" behindDoc="0" locked="0" layoutInCell="1" allowOverlap="1" wp14:anchorId="1D03762D" wp14:editId="28D969D3">
            <wp:simplePos x="0" y="0"/>
            <wp:positionH relativeFrom="margin">
              <wp:posOffset>2870835</wp:posOffset>
            </wp:positionH>
            <wp:positionV relativeFrom="margin">
              <wp:posOffset>1384935</wp:posOffset>
            </wp:positionV>
            <wp:extent cx="3053080" cy="1895475"/>
            <wp:effectExtent l="0" t="0" r="0" b="952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918" t="24296" r="32712" b="62051"/>
                    <a:stretch/>
                  </pic:blipFill>
                  <pic:spPr bwMode="auto">
                    <a:xfrm>
                      <a:off x="0" y="0"/>
                      <a:ext cx="3053080" cy="1895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5226"/>
      </w:tblGrid>
      <w:tr w:rsidR="00DC1E31" w:rsidRPr="00DC1E31" w:rsidTr="00DC1E31">
        <w:trPr>
          <w:cantSplit/>
          <w:trHeight w:val="1383"/>
          <w:jc w:val="right"/>
        </w:trPr>
        <w:tc>
          <w:tcPr>
            <w:tcW w:w="5226" w:type="dxa"/>
          </w:tcPr>
          <w:p w:rsidR="00DC1E31" w:rsidRPr="00DC1E31" w:rsidRDefault="00DC1E31" w:rsidP="00DC1E31">
            <w:pPr>
              <w:suppressAutoHyphens/>
              <w:autoSpaceDE/>
              <w:autoSpaceDN/>
              <w:rPr>
                <w:sz w:val="28"/>
                <w:szCs w:val="28"/>
                <w:lang w:eastAsia="ru-RU"/>
              </w:rPr>
            </w:pPr>
            <w:r w:rsidRPr="00DC1E31">
              <w:rPr>
                <w:caps/>
                <w:sz w:val="28"/>
                <w:szCs w:val="28"/>
                <w:lang w:eastAsia="ru-RU"/>
              </w:rPr>
              <w:t>УтверждЕНО</w:t>
            </w:r>
          </w:p>
          <w:p w:rsidR="00DC1E31" w:rsidRPr="00DC1E31" w:rsidRDefault="00DC1E31" w:rsidP="00DC1E31">
            <w:pPr>
              <w:suppressAutoHyphens/>
              <w:autoSpaceDE/>
              <w:autoSpaceDN/>
              <w:rPr>
                <w:sz w:val="28"/>
                <w:szCs w:val="28"/>
                <w:lang w:eastAsia="ru-RU"/>
              </w:rPr>
            </w:pPr>
            <w:r w:rsidRPr="00DC1E31">
              <w:rPr>
                <w:sz w:val="28"/>
                <w:szCs w:val="28"/>
                <w:lang w:eastAsia="ru-RU"/>
              </w:rPr>
              <w:t>Ученым советом Российского университета кооперации</w:t>
            </w:r>
          </w:p>
          <w:p w:rsidR="00DC1E31" w:rsidRPr="00DC1E31" w:rsidRDefault="00DC1E31" w:rsidP="00DC1E31">
            <w:pPr>
              <w:suppressAutoHyphens/>
              <w:autoSpaceDE/>
              <w:autoSpaceDN/>
              <w:rPr>
                <w:sz w:val="28"/>
                <w:szCs w:val="28"/>
                <w:lang w:eastAsia="ru-RU"/>
              </w:rPr>
            </w:pPr>
            <w:r w:rsidRPr="00DC1E31">
              <w:rPr>
                <w:sz w:val="28"/>
                <w:szCs w:val="28"/>
                <w:lang w:eastAsia="ru-RU"/>
              </w:rPr>
              <w:t>протокол от «____» _______ 2026г. № _</w:t>
            </w:r>
          </w:p>
          <w:p w:rsidR="00DC1E31" w:rsidRPr="00DC1E31" w:rsidRDefault="00DC1E31" w:rsidP="00DC1E31">
            <w:pPr>
              <w:suppressAutoHyphens/>
              <w:autoSpaceDE/>
              <w:autoSpaceDN/>
              <w:rPr>
                <w:sz w:val="28"/>
                <w:szCs w:val="28"/>
                <w:lang w:eastAsia="ru-RU"/>
              </w:rPr>
            </w:pPr>
          </w:p>
          <w:p w:rsidR="00DC1E31" w:rsidRPr="00DC1E31" w:rsidRDefault="00DC1E31" w:rsidP="00DC1E31">
            <w:pPr>
              <w:suppressAutoHyphens/>
              <w:autoSpaceDE/>
              <w:autoSpaceDN/>
              <w:rPr>
                <w:sz w:val="28"/>
                <w:szCs w:val="28"/>
                <w:lang w:eastAsia="ru-RU"/>
              </w:rPr>
            </w:pPr>
            <w:r w:rsidRPr="00DC1E31">
              <w:rPr>
                <w:sz w:val="28"/>
                <w:szCs w:val="28"/>
                <w:lang w:eastAsia="ru-RU"/>
              </w:rPr>
              <w:t xml:space="preserve">Ректор ______________ А.Р. Набиева </w:t>
            </w:r>
          </w:p>
          <w:p w:rsidR="00DC1E31" w:rsidRPr="00DC1E31" w:rsidRDefault="00DC1E31" w:rsidP="00DC1E31">
            <w:pPr>
              <w:suppressAutoHyphens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</w:tr>
    </w:tbl>
    <w:p w:rsidR="00DC1E31" w:rsidRPr="00DC1E31" w:rsidRDefault="00DC1E31" w:rsidP="00DC1E31">
      <w:pPr>
        <w:suppressAutoHyphens/>
        <w:autoSpaceDE/>
        <w:autoSpaceDN/>
        <w:jc w:val="center"/>
        <w:rPr>
          <w:rFonts w:eastAsia="Calibri"/>
          <w:sz w:val="28"/>
          <w:szCs w:val="28"/>
        </w:rPr>
      </w:pPr>
    </w:p>
    <w:p w:rsidR="00DC1E31" w:rsidRPr="00DC1E31" w:rsidRDefault="00DC1E31" w:rsidP="00DC1E31">
      <w:pPr>
        <w:suppressAutoHyphens/>
        <w:autoSpaceDE/>
        <w:autoSpaceDN/>
        <w:rPr>
          <w:rFonts w:eastAsia="Calibri"/>
          <w:sz w:val="28"/>
          <w:szCs w:val="28"/>
        </w:rPr>
      </w:pPr>
    </w:p>
    <w:p w:rsidR="00DC1E31" w:rsidRPr="00DC1E31" w:rsidRDefault="00DC1E31" w:rsidP="00DC1E31">
      <w:pPr>
        <w:suppressAutoHyphens/>
        <w:autoSpaceDE/>
        <w:autoSpaceDN/>
        <w:jc w:val="center"/>
        <w:rPr>
          <w:b/>
          <w:sz w:val="28"/>
          <w:szCs w:val="28"/>
        </w:rPr>
      </w:pPr>
      <w:r w:rsidRPr="00DC1E31">
        <w:rPr>
          <w:b/>
          <w:sz w:val="28"/>
          <w:szCs w:val="28"/>
        </w:rPr>
        <w:t xml:space="preserve">ВЫСШЕГО ОБРАЗОВАНИЯ – </w:t>
      </w:r>
    </w:p>
    <w:p w:rsidR="00DC1E31" w:rsidRPr="00DC1E31" w:rsidRDefault="00DC1E31" w:rsidP="00DC1E31">
      <w:pPr>
        <w:suppressAutoHyphens/>
        <w:autoSpaceDE/>
        <w:autoSpaceDN/>
        <w:jc w:val="center"/>
        <w:rPr>
          <w:b/>
          <w:sz w:val="28"/>
          <w:szCs w:val="28"/>
        </w:rPr>
      </w:pPr>
      <w:r w:rsidRPr="00DC1E31">
        <w:rPr>
          <w:b/>
          <w:sz w:val="28"/>
          <w:szCs w:val="28"/>
        </w:rPr>
        <w:t>ПРОГРАММА МАГИСТРАТУРЫ ПО НАПРАВЛЕНИЮ ПОДГОТОВКИ</w:t>
      </w:r>
    </w:p>
    <w:p w:rsidR="00DC1E31" w:rsidRPr="00DC1E31" w:rsidRDefault="00DC1E31" w:rsidP="00DC1E31">
      <w:pPr>
        <w:suppressAutoHyphens/>
        <w:autoSpaceDE/>
        <w:autoSpaceDN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38</w:t>
      </w:r>
      <w:r w:rsidRPr="00DC1E31">
        <w:rPr>
          <w:b/>
          <w:sz w:val="28"/>
          <w:szCs w:val="28"/>
        </w:rPr>
        <w:t xml:space="preserve">.04.01 </w:t>
      </w:r>
      <w:r>
        <w:rPr>
          <w:b/>
          <w:sz w:val="28"/>
          <w:szCs w:val="28"/>
        </w:rPr>
        <w:t>ЭКОНОМИКА</w:t>
      </w:r>
    </w:p>
    <w:p w:rsidR="00DC1E31" w:rsidRPr="00DC1E31" w:rsidRDefault="00DC1E31" w:rsidP="00DC1E31">
      <w:pPr>
        <w:suppressAutoHyphens/>
        <w:autoSpaceDE/>
        <w:autoSpaceDN/>
        <w:jc w:val="center"/>
        <w:rPr>
          <w:rFonts w:eastAsia="Courier New"/>
          <w:sz w:val="24"/>
          <w:szCs w:val="24"/>
          <w:lang w:eastAsia="ru-RU" w:bidi="ru-RU"/>
        </w:rPr>
      </w:pPr>
    </w:p>
    <w:p w:rsidR="00DC1E31" w:rsidRPr="00DC1E31" w:rsidRDefault="00DC1E31" w:rsidP="00DC1E31">
      <w:pPr>
        <w:suppressAutoHyphens/>
        <w:autoSpaceDE/>
        <w:autoSpaceDN/>
        <w:jc w:val="center"/>
        <w:rPr>
          <w:rFonts w:eastAsia="Courier New"/>
          <w:bCs/>
          <w:sz w:val="28"/>
          <w:szCs w:val="28"/>
          <w:lang w:eastAsia="ru-RU" w:bidi="ru-RU"/>
        </w:rPr>
      </w:pPr>
      <w:r w:rsidRPr="00DC1E31">
        <w:rPr>
          <w:rFonts w:eastAsia="Courier New"/>
          <w:bCs/>
          <w:sz w:val="28"/>
          <w:szCs w:val="28"/>
          <w:lang w:eastAsia="ru-RU" w:bidi="ru-RU"/>
        </w:rPr>
        <w:t>направленность (профиль)</w:t>
      </w:r>
    </w:p>
    <w:p w:rsidR="00DC1E31" w:rsidRPr="00DC1E31" w:rsidRDefault="00DC1E31" w:rsidP="00DC1E31">
      <w:pPr>
        <w:suppressAutoHyphens/>
        <w:autoSpaceDE/>
        <w:autoSpaceDN/>
        <w:jc w:val="center"/>
        <w:rPr>
          <w:rFonts w:eastAsia="Courier New"/>
          <w:b/>
          <w:sz w:val="28"/>
          <w:szCs w:val="28"/>
          <w:lang w:eastAsia="ru-RU" w:bidi="ru-RU"/>
        </w:rPr>
      </w:pPr>
      <w:r>
        <w:rPr>
          <w:rFonts w:eastAsia="Courier New"/>
          <w:b/>
          <w:sz w:val="28"/>
          <w:szCs w:val="28"/>
          <w:lang w:eastAsia="ru-RU" w:bidi="ru-RU"/>
        </w:rPr>
        <w:t>Цифровая экономика</w:t>
      </w:r>
    </w:p>
    <w:p w:rsidR="00DC1E31" w:rsidRPr="00DC1E31" w:rsidRDefault="00DC1E31" w:rsidP="00DC1E31">
      <w:pPr>
        <w:suppressAutoHyphens/>
        <w:autoSpaceDE/>
        <w:autoSpaceDN/>
        <w:jc w:val="center"/>
        <w:rPr>
          <w:rFonts w:eastAsia="Courier New"/>
          <w:b/>
          <w:sz w:val="28"/>
          <w:szCs w:val="28"/>
          <w:lang w:eastAsia="ru-RU" w:bidi="ru-RU"/>
        </w:rPr>
      </w:pPr>
    </w:p>
    <w:p w:rsidR="00DC1E31" w:rsidRPr="00DC1E31" w:rsidRDefault="00DC1E31" w:rsidP="00DC1E31">
      <w:pPr>
        <w:suppressAutoHyphens/>
        <w:autoSpaceDE/>
        <w:autoSpaceDN/>
        <w:jc w:val="center"/>
        <w:rPr>
          <w:rFonts w:eastAsia="Courier New"/>
          <w:bCs/>
          <w:sz w:val="28"/>
          <w:szCs w:val="28"/>
          <w:lang w:eastAsia="ru-RU" w:bidi="ru-RU"/>
        </w:rPr>
      </w:pPr>
      <w:r w:rsidRPr="00DC1E31">
        <w:rPr>
          <w:rFonts w:eastAsia="Courier New"/>
          <w:bCs/>
          <w:sz w:val="28"/>
          <w:szCs w:val="28"/>
          <w:lang w:eastAsia="ru-RU" w:bidi="ru-RU"/>
        </w:rPr>
        <w:t>Квалификация</w:t>
      </w:r>
    </w:p>
    <w:p w:rsidR="00DC1E31" w:rsidRPr="00DC1E31" w:rsidRDefault="00DC1E31" w:rsidP="00DC1E31">
      <w:pPr>
        <w:suppressAutoHyphens/>
        <w:autoSpaceDE/>
        <w:autoSpaceDN/>
        <w:jc w:val="center"/>
        <w:rPr>
          <w:rFonts w:eastAsia="Courier New"/>
          <w:sz w:val="24"/>
          <w:szCs w:val="24"/>
          <w:lang w:eastAsia="ru-RU" w:bidi="ru-RU"/>
        </w:rPr>
      </w:pPr>
      <w:r w:rsidRPr="00DC1E31">
        <w:rPr>
          <w:rFonts w:eastAsia="Courier New"/>
          <w:b/>
          <w:sz w:val="28"/>
          <w:szCs w:val="28"/>
          <w:lang w:eastAsia="ru-RU" w:bidi="ru-RU"/>
        </w:rPr>
        <w:t>магистр</w:t>
      </w:r>
    </w:p>
    <w:p w:rsidR="00DC1E31" w:rsidRPr="00DC1E31" w:rsidRDefault="00DC1E31" w:rsidP="00DC1E31">
      <w:pPr>
        <w:suppressAutoHyphens/>
        <w:autoSpaceDE/>
        <w:autoSpaceDN/>
        <w:jc w:val="center"/>
        <w:rPr>
          <w:rFonts w:eastAsia="Courier New"/>
          <w:b/>
          <w:sz w:val="28"/>
          <w:szCs w:val="28"/>
          <w:lang w:eastAsia="ru-RU" w:bidi="ru-RU"/>
        </w:rPr>
      </w:pPr>
    </w:p>
    <w:p w:rsidR="00DC1E31" w:rsidRPr="00DC1E31" w:rsidRDefault="00DC1E31" w:rsidP="00DC1E31">
      <w:pPr>
        <w:suppressAutoHyphens/>
        <w:autoSpaceDE/>
        <w:autoSpaceDN/>
        <w:jc w:val="center"/>
        <w:rPr>
          <w:rFonts w:eastAsia="Courier New"/>
          <w:b/>
          <w:sz w:val="28"/>
          <w:szCs w:val="28"/>
          <w:lang w:eastAsia="ru-RU" w:bidi="ru-RU"/>
        </w:rPr>
      </w:pPr>
      <w:r w:rsidRPr="00DC1E31">
        <w:rPr>
          <w:rFonts w:eastAsia="Courier New"/>
          <w:b/>
          <w:sz w:val="28"/>
          <w:szCs w:val="28"/>
          <w:lang w:eastAsia="ru-RU" w:bidi="ru-RU"/>
        </w:rPr>
        <w:t>для набора 202</w:t>
      </w:r>
      <w:r>
        <w:rPr>
          <w:rFonts w:eastAsia="Courier New"/>
          <w:b/>
          <w:sz w:val="28"/>
          <w:szCs w:val="28"/>
          <w:lang w:eastAsia="ru-RU" w:bidi="ru-RU"/>
        </w:rPr>
        <w:t>6</w:t>
      </w:r>
      <w:r w:rsidRPr="00DC1E31">
        <w:rPr>
          <w:rFonts w:eastAsia="Courier New"/>
          <w:b/>
          <w:sz w:val="28"/>
          <w:szCs w:val="28"/>
          <w:lang w:eastAsia="ru-RU" w:bidi="ru-RU"/>
        </w:rPr>
        <w:t xml:space="preserve"> года</w:t>
      </w:r>
    </w:p>
    <w:p w:rsidR="00DC1E31" w:rsidRPr="00DC1E31" w:rsidRDefault="00DC1E31" w:rsidP="00DC1E31">
      <w:pPr>
        <w:suppressAutoHyphens/>
        <w:autoSpaceDE/>
        <w:autoSpaceDN/>
        <w:jc w:val="center"/>
        <w:rPr>
          <w:rFonts w:eastAsia="Courier New"/>
          <w:b/>
          <w:color w:val="000000"/>
          <w:sz w:val="28"/>
          <w:szCs w:val="28"/>
          <w:lang w:eastAsia="ru-RU" w:bidi="ru-RU"/>
        </w:rPr>
      </w:pPr>
    </w:p>
    <w:p w:rsidR="00DC1E31" w:rsidRPr="00DC1E31" w:rsidRDefault="00DC1E31" w:rsidP="00DC1E31">
      <w:pPr>
        <w:suppressAutoHyphens/>
        <w:autoSpaceDE/>
        <w:autoSpaceDN/>
        <w:jc w:val="center"/>
        <w:rPr>
          <w:rFonts w:eastAsia="Courier New"/>
          <w:b/>
          <w:color w:val="000000"/>
          <w:sz w:val="28"/>
          <w:szCs w:val="28"/>
          <w:lang w:eastAsia="ru-RU" w:bidi="ru-RU"/>
        </w:rPr>
      </w:pPr>
    </w:p>
    <w:p w:rsidR="00DC1E31" w:rsidRPr="00DC1E31" w:rsidRDefault="00DC1E31" w:rsidP="00DC1E31">
      <w:pPr>
        <w:suppressAutoHyphens/>
        <w:autoSpaceDE/>
        <w:autoSpaceDN/>
        <w:jc w:val="center"/>
        <w:rPr>
          <w:rFonts w:eastAsia="Courier New"/>
          <w:b/>
          <w:color w:val="000000"/>
          <w:sz w:val="28"/>
          <w:szCs w:val="28"/>
          <w:lang w:eastAsia="ru-RU" w:bidi="ru-RU"/>
        </w:rPr>
      </w:pPr>
      <w:r w:rsidRPr="00DC1E31">
        <w:rPr>
          <w:rFonts w:eastAsia="Courier New"/>
          <w:b/>
          <w:color w:val="000000"/>
          <w:sz w:val="28"/>
          <w:szCs w:val="28"/>
          <w:lang w:eastAsia="ru-RU" w:bidi="ru-RU"/>
        </w:rPr>
        <w:t>Типы задач профессиональной деятельности:</w:t>
      </w:r>
    </w:p>
    <w:p w:rsidR="00DC1E31" w:rsidRPr="00DC1E31" w:rsidRDefault="00DC1E31" w:rsidP="00DC1E31">
      <w:pPr>
        <w:suppressAutoHyphens/>
        <w:autoSpaceDE/>
        <w:autoSpaceDN/>
        <w:jc w:val="center"/>
        <w:rPr>
          <w:rFonts w:eastAsia="Courier New"/>
          <w:bCs/>
          <w:color w:val="000000"/>
          <w:sz w:val="28"/>
          <w:szCs w:val="28"/>
          <w:lang w:eastAsia="ru-RU" w:bidi="ru-RU"/>
        </w:rPr>
      </w:pPr>
      <w:r>
        <w:rPr>
          <w:rFonts w:eastAsia="Courier New"/>
          <w:bCs/>
          <w:color w:val="000000"/>
          <w:sz w:val="28"/>
          <w:szCs w:val="28"/>
          <w:lang w:eastAsia="ru-RU" w:bidi="ru-RU"/>
        </w:rPr>
        <w:t>организационно-управленческий</w:t>
      </w:r>
      <w:r w:rsidRPr="00DC1E31">
        <w:rPr>
          <w:rFonts w:eastAsia="Courier New"/>
          <w:bCs/>
          <w:color w:val="000000"/>
          <w:sz w:val="28"/>
          <w:szCs w:val="28"/>
          <w:lang w:eastAsia="ru-RU" w:bidi="ru-RU"/>
        </w:rPr>
        <w:t xml:space="preserve">; </w:t>
      </w:r>
    </w:p>
    <w:p w:rsidR="00DC1E31" w:rsidRDefault="00DC1E31" w:rsidP="00DC1E31">
      <w:pPr>
        <w:suppressAutoHyphens/>
        <w:autoSpaceDE/>
        <w:autoSpaceDN/>
        <w:jc w:val="center"/>
        <w:rPr>
          <w:rFonts w:eastAsia="Courier New"/>
          <w:bCs/>
          <w:color w:val="000000"/>
          <w:sz w:val="28"/>
          <w:szCs w:val="28"/>
          <w:lang w:eastAsia="ru-RU" w:bidi="ru-RU"/>
        </w:rPr>
      </w:pPr>
      <w:r w:rsidRPr="00DC1E31">
        <w:rPr>
          <w:rFonts w:eastAsia="Courier New"/>
          <w:bCs/>
          <w:color w:val="000000"/>
          <w:sz w:val="28"/>
          <w:szCs w:val="28"/>
          <w:lang w:eastAsia="ru-RU" w:bidi="ru-RU"/>
        </w:rPr>
        <w:t>аналитический</w:t>
      </w:r>
      <w:r>
        <w:rPr>
          <w:rFonts w:eastAsia="Courier New"/>
          <w:bCs/>
          <w:color w:val="000000"/>
          <w:sz w:val="28"/>
          <w:szCs w:val="28"/>
          <w:lang w:eastAsia="ru-RU" w:bidi="ru-RU"/>
        </w:rPr>
        <w:t>;</w:t>
      </w:r>
    </w:p>
    <w:p w:rsidR="00DC1E31" w:rsidRDefault="00DC1E31" w:rsidP="00DC1E31">
      <w:pPr>
        <w:suppressAutoHyphens/>
        <w:autoSpaceDE/>
        <w:autoSpaceDN/>
        <w:jc w:val="center"/>
        <w:rPr>
          <w:rFonts w:eastAsia="Courier New"/>
          <w:bCs/>
          <w:color w:val="000000"/>
          <w:sz w:val="28"/>
          <w:szCs w:val="28"/>
          <w:lang w:eastAsia="ru-RU" w:bidi="ru-RU"/>
        </w:rPr>
      </w:pPr>
      <w:r>
        <w:rPr>
          <w:rFonts w:eastAsia="Courier New"/>
          <w:bCs/>
          <w:color w:val="000000"/>
          <w:sz w:val="28"/>
          <w:szCs w:val="28"/>
          <w:lang w:eastAsia="ru-RU" w:bidi="ru-RU"/>
        </w:rPr>
        <w:t>проектно-экономический</w:t>
      </w:r>
    </w:p>
    <w:p w:rsidR="00DC1E31" w:rsidRPr="00DC1E31" w:rsidRDefault="00DC1E31" w:rsidP="00DC1E31">
      <w:pPr>
        <w:suppressAutoHyphens/>
        <w:autoSpaceDE/>
        <w:autoSpaceDN/>
        <w:jc w:val="center"/>
        <w:rPr>
          <w:rFonts w:eastAsia="Courier New"/>
          <w:b/>
          <w:color w:val="000000"/>
          <w:sz w:val="28"/>
          <w:szCs w:val="28"/>
          <w:lang w:eastAsia="ru-RU" w:bidi="ru-RU"/>
        </w:rPr>
      </w:pPr>
    </w:p>
    <w:p w:rsidR="00DC1E31" w:rsidRPr="00DC1E31" w:rsidRDefault="00DC1E31" w:rsidP="00DC1E31">
      <w:pPr>
        <w:suppressAutoHyphens/>
        <w:autoSpaceDE/>
        <w:autoSpaceDN/>
        <w:jc w:val="center"/>
        <w:rPr>
          <w:rFonts w:eastAsia="Courier New"/>
          <w:b/>
          <w:color w:val="000000"/>
          <w:sz w:val="28"/>
          <w:szCs w:val="28"/>
          <w:lang w:eastAsia="ru-RU" w:bidi="ru-RU"/>
        </w:rPr>
      </w:pPr>
    </w:p>
    <w:p w:rsidR="00DC1E31" w:rsidRPr="00DC1E31" w:rsidRDefault="00DC1E31" w:rsidP="00DC1E31">
      <w:pPr>
        <w:suppressAutoHyphens/>
        <w:autoSpaceDE/>
        <w:autoSpaceDN/>
        <w:jc w:val="center"/>
        <w:rPr>
          <w:rFonts w:eastAsia="Courier New"/>
          <w:b/>
          <w:color w:val="000000"/>
          <w:sz w:val="28"/>
          <w:szCs w:val="28"/>
          <w:lang w:eastAsia="ru-RU" w:bidi="ru-RU"/>
        </w:rPr>
      </w:pPr>
      <w:r w:rsidRPr="00DC1E31">
        <w:rPr>
          <w:rFonts w:eastAsia="Courier New"/>
          <w:b/>
          <w:color w:val="000000"/>
          <w:sz w:val="28"/>
          <w:szCs w:val="28"/>
          <w:lang w:eastAsia="ru-RU" w:bidi="ru-RU"/>
        </w:rPr>
        <w:t xml:space="preserve">формы обучения: </w:t>
      </w:r>
    </w:p>
    <w:p w:rsidR="00DC1E31" w:rsidRPr="00DC1E31" w:rsidRDefault="00DC1E31" w:rsidP="00DC1E31">
      <w:pPr>
        <w:suppressAutoHyphens/>
        <w:autoSpaceDE/>
        <w:autoSpaceDN/>
        <w:jc w:val="center"/>
        <w:rPr>
          <w:rFonts w:eastAsia="Courier New"/>
          <w:bCs/>
          <w:color w:val="000000"/>
          <w:sz w:val="28"/>
          <w:szCs w:val="28"/>
          <w:lang w:eastAsia="ru-RU" w:bidi="ru-RU"/>
        </w:rPr>
      </w:pPr>
      <w:r w:rsidRPr="00DC1E31">
        <w:rPr>
          <w:rFonts w:eastAsia="Courier New"/>
          <w:bCs/>
          <w:color w:val="000000"/>
          <w:sz w:val="28"/>
          <w:szCs w:val="28"/>
          <w:lang w:eastAsia="ru-RU" w:bidi="ru-RU"/>
        </w:rPr>
        <w:t>очная</w:t>
      </w:r>
    </w:p>
    <w:p w:rsidR="00DC1E31" w:rsidRPr="00DC1E31" w:rsidRDefault="00DC1E31" w:rsidP="00DC1E31">
      <w:pPr>
        <w:suppressAutoHyphens/>
        <w:autoSpaceDE/>
        <w:autoSpaceDN/>
        <w:jc w:val="center"/>
        <w:rPr>
          <w:rFonts w:eastAsia="Courier New"/>
          <w:b/>
          <w:color w:val="000000"/>
          <w:sz w:val="28"/>
          <w:szCs w:val="28"/>
          <w:lang w:eastAsia="ru-RU" w:bidi="ru-RU"/>
        </w:rPr>
      </w:pPr>
    </w:p>
    <w:p w:rsidR="00DC1E31" w:rsidRPr="00DC1E31" w:rsidRDefault="00DC1E31" w:rsidP="00DC1E31">
      <w:pPr>
        <w:suppressAutoHyphens/>
        <w:autoSpaceDE/>
        <w:autoSpaceDN/>
        <w:jc w:val="center"/>
        <w:rPr>
          <w:rFonts w:eastAsia="Courier New"/>
          <w:b/>
          <w:color w:val="000000"/>
          <w:sz w:val="28"/>
          <w:szCs w:val="28"/>
          <w:lang w:eastAsia="ru-RU" w:bidi="ru-RU"/>
        </w:rPr>
      </w:pPr>
    </w:p>
    <w:p w:rsidR="00DC1E31" w:rsidRPr="00DC1E31" w:rsidRDefault="00DC1E31" w:rsidP="00DC1E31">
      <w:pPr>
        <w:suppressAutoHyphens/>
        <w:autoSpaceDE/>
        <w:autoSpaceDN/>
        <w:jc w:val="center"/>
        <w:rPr>
          <w:rFonts w:eastAsia="Courier New"/>
          <w:b/>
          <w:color w:val="000000"/>
          <w:sz w:val="28"/>
          <w:szCs w:val="28"/>
          <w:lang w:eastAsia="ru-RU" w:bidi="ru-RU"/>
        </w:rPr>
      </w:pPr>
    </w:p>
    <w:p w:rsidR="00DC1E31" w:rsidRPr="00DC1E31" w:rsidRDefault="00DC1E31" w:rsidP="00DC1E31">
      <w:pPr>
        <w:suppressAutoHyphens/>
        <w:autoSpaceDE/>
        <w:autoSpaceDN/>
        <w:rPr>
          <w:rFonts w:eastAsia="Courier New"/>
          <w:b/>
          <w:color w:val="000000"/>
          <w:sz w:val="28"/>
          <w:szCs w:val="28"/>
          <w:lang w:eastAsia="ru-RU" w:bidi="ru-RU"/>
        </w:rPr>
      </w:pPr>
    </w:p>
    <w:p w:rsidR="00DC1E31" w:rsidRPr="00DC1E31" w:rsidRDefault="00DC1E31" w:rsidP="00DC1E31">
      <w:pPr>
        <w:suppressAutoHyphens/>
        <w:autoSpaceDE/>
        <w:autoSpaceDN/>
        <w:jc w:val="center"/>
        <w:rPr>
          <w:rFonts w:eastAsia="Courier New"/>
          <w:bCs/>
          <w:color w:val="000000"/>
          <w:sz w:val="28"/>
          <w:szCs w:val="28"/>
          <w:lang w:eastAsia="ru-RU" w:bidi="ru-RU"/>
        </w:rPr>
      </w:pPr>
      <w:bookmarkStart w:id="0" w:name="OLE_LINK73"/>
      <w:bookmarkStart w:id="1" w:name="OLE_LINK74"/>
      <w:r w:rsidRPr="00DC1E31">
        <w:rPr>
          <w:rFonts w:eastAsia="Courier New"/>
          <w:bCs/>
          <w:color w:val="000000"/>
          <w:sz w:val="28"/>
          <w:szCs w:val="28"/>
          <w:lang w:eastAsia="ru-RU" w:bidi="ru-RU"/>
        </w:rPr>
        <w:t>2026</w:t>
      </w:r>
      <w:r w:rsidRPr="00DC1E31">
        <w:rPr>
          <w:rFonts w:eastAsia="Courier New"/>
          <w:bCs/>
          <w:color w:val="000000"/>
          <w:sz w:val="28"/>
          <w:szCs w:val="28"/>
          <w:lang w:eastAsia="ru-RU" w:bidi="ru-RU"/>
        </w:rPr>
        <w:br w:type="page"/>
      </w:r>
    </w:p>
    <w:bookmarkEnd w:id="0"/>
    <w:bookmarkEnd w:id="1"/>
    <w:p w:rsidR="00DC1E31" w:rsidRPr="00DC1E31" w:rsidRDefault="00DC1E31" w:rsidP="00DC1E31">
      <w:pPr>
        <w:suppressAutoHyphens/>
        <w:autoSpaceDE/>
        <w:autoSpaceDN/>
        <w:ind w:firstLine="709"/>
        <w:jc w:val="both"/>
        <w:rPr>
          <w:rFonts w:eastAsia="Calibri"/>
          <w:b/>
          <w:bCs/>
          <w:sz w:val="28"/>
          <w:szCs w:val="28"/>
          <w:lang w:eastAsia="ru-RU" w:bidi="ru-RU"/>
        </w:rPr>
      </w:pPr>
      <w:r w:rsidRPr="00DC1E31">
        <w:rPr>
          <w:rFonts w:eastAsia="Courier New"/>
          <w:sz w:val="28"/>
          <w:szCs w:val="28"/>
          <w:lang w:eastAsia="ru-RU" w:bidi="ru-RU"/>
        </w:rPr>
        <w:lastRenderedPageBreak/>
        <w:t xml:space="preserve">Основная профессиональная образовательная программа высшего образования </w:t>
      </w:r>
      <w:r w:rsidRPr="00DC1E31">
        <w:rPr>
          <w:rFonts w:eastAsia="Batang"/>
          <w:sz w:val="28"/>
          <w:szCs w:val="28"/>
          <w:lang w:eastAsia="ru-RU"/>
        </w:rPr>
        <w:t xml:space="preserve">– программа магистратуры по направлению </w:t>
      </w:r>
      <w:r>
        <w:rPr>
          <w:rFonts w:eastAsia="Batang"/>
          <w:sz w:val="28"/>
          <w:szCs w:val="28"/>
          <w:lang w:eastAsia="ru-RU"/>
        </w:rPr>
        <w:t>38</w:t>
      </w:r>
      <w:r w:rsidRPr="00DC1E31">
        <w:rPr>
          <w:rFonts w:eastAsia="Batang"/>
          <w:sz w:val="28"/>
          <w:szCs w:val="28"/>
          <w:lang w:eastAsia="ru-RU"/>
        </w:rPr>
        <w:t xml:space="preserve">.04.01 </w:t>
      </w:r>
      <w:r>
        <w:rPr>
          <w:rFonts w:eastAsia="Batang"/>
          <w:sz w:val="28"/>
          <w:szCs w:val="28"/>
          <w:lang w:eastAsia="ru-RU"/>
        </w:rPr>
        <w:t>Экономика</w:t>
      </w:r>
      <w:r w:rsidRPr="00DC1E31">
        <w:rPr>
          <w:rFonts w:eastAsia="Courier New"/>
          <w:sz w:val="28"/>
          <w:szCs w:val="28"/>
          <w:lang w:eastAsia="ru-RU" w:bidi="ru-RU"/>
        </w:rPr>
        <w:t xml:space="preserve"> направленность (профиль) «</w:t>
      </w:r>
      <w:r>
        <w:rPr>
          <w:rFonts w:eastAsia="Batang"/>
          <w:sz w:val="28"/>
          <w:szCs w:val="28"/>
          <w:lang w:eastAsia="ru-RU"/>
        </w:rPr>
        <w:t>Цифровая экономика</w:t>
      </w:r>
      <w:r w:rsidRPr="00DC1E31">
        <w:rPr>
          <w:rFonts w:eastAsia="Courier New"/>
          <w:sz w:val="28"/>
          <w:szCs w:val="28"/>
          <w:lang w:eastAsia="ru-RU" w:bidi="ru-RU"/>
        </w:rPr>
        <w:t xml:space="preserve">» разработана в соответствии с требованиями Федерального государственного образовательного стандарта высшего образования </w:t>
      </w:r>
      <w:r w:rsidR="0069256C" w:rsidRPr="00DC1E31">
        <w:rPr>
          <w:rFonts w:eastAsia="Batang"/>
          <w:sz w:val="28"/>
          <w:szCs w:val="28"/>
          <w:lang w:eastAsia="ru-RU"/>
        </w:rPr>
        <w:t xml:space="preserve">по направлению подготовки </w:t>
      </w:r>
      <w:r w:rsidR="0069256C">
        <w:rPr>
          <w:rFonts w:eastAsia="Batang"/>
          <w:sz w:val="28"/>
          <w:szCs w:val="28"/>
          <w:lang w:eastAsia="ru-RU"/>
        </w:rPr>
        <w:t>38</w:t>
      </w:r>
      <w:r w:rsidR="0069256C" w:rsidRPr="00DC1E31">
        <w:rPr>
          <w:rFonts w:eastAsia="Batang"/>
          <w:sz w:val="28"/>
          <w:szCs w:val="28"/>
          <w:lang w:eastAsia="ru-RU"/>
        </w:rPr>
        <w:t xml:space="preserve">.04.01 </w:t>
      </w:r>
      <w:r w:rsidR="0069256C">
        <w:rPr>
          <w:rFonts w:eastAsia="Batang"/>
          <w:sz w:val="28"/>
          <w:szCs w:val="28"/>
          <w:lang w:eastAsia="ru-RU"/>
        </w:rPr>
        <w:t>Экономика (уровень</w:t>
      </w:r>
      <w:r w:rsidR="0069256C" w:rsidRPr="00DC1E31">
        <w:rPr>
          <w:rFonts w:eastAsia="Courier New"/>
          <w:sz w:val="28"/>
          <w:szCs w:val="28"/>
          <w:lang w:eastAsia="ru-RU" w:bidi="ru-RU"/>
        </w:rPr>
        <w:t xml:space="preserve"> </w:t>
      </w:r>
      <w:r w:rsidRPr="00DC1E31">
        <w:rPr>
          <w:rFonts w:eastAsia="Batang"/>
          <w:sz w:val="28"/>
          <w:szCs w:val="28"/>
          <w:lang w:eastAsia="ru-RU"/>
        </w:rPr>
        <w:t>магистратура</w:t>
      </w:r>
      <w:r w:rsidR="0069256C">
        <w:rPr>
          <w:rFonts w:eastAsia="Batang"/>
          <w:sz w:val="28"/>
          <w:szCs w:val="28"/>
          <w:lang w:eastAsia="ru-RU"/>
        </w:rPr>
        <w:t>)</w:t>
      </w:r>
      <w:r w:rsidRPr="00DC1E31">
        <w:rPr>
          <w:rFonts w:eastAsia="Courier New"/>
          <w:sz w:val="28"/>
          <w:szCs w:val="28"/>
          <w:lang w:eastAsia="ru-RU" w:bidi="ru-RU"/>
        </w:rPr>
        <w:t xml:space="preserve">, утвержденного приказом Министерства </w:t>
      </w:r>
      <w:r w:rsidR="00091011" w:rsidRPr="00DC1E31">
        <w:rPr>
          <w:rFonts w:eastAsia="Courier New"/>
          <w:sz w:val="28"/>
          <w:szCs w:val="28"/>
          <w:lang w:eastAsia="ru-RU" w:bidi="ru-RU"/>
        </w:rPr>
        <w:t>науки</w:t>
      </w:r>
      <w:r w:rsidR="00091011">
        <w:rPr>
          <w:rFonts w:eastAsia="Courier New"/>
          <w:sz w:val="28"/>
          <w:szCs w:val="28"/>
          <w:lang w:eastAsia="ru-RU" w:bidi="ru-RU"/>
        </w:rPr>
        <w:t xml:space="preserve"> и высшего </w:t>
      </w:r>
      <w:r w:rsidR="0069256C">
        <w:rPr>
          <w:rFonts w:eastAsia="Courier New"/>
          <w:sz w:val="28"/>
          <w:szCs w:val="28"/>
          <w:lang w:eastAsia="ru-RU" w:bidi="ru-RU"/>
        </w:rPr>
        <w:t xml:space="preserve">образования </w:t>
      </w:r>
      <w:r w:rsidRPr="00DC1E31">
        <w:rPr>
          <w:rFonts w:eastAsia="Courier New"/>
          <w:sz w:val="28"/>
          <w:szCs w:val="28"/>
          <w:lang w:eastAsia="ru-RU" w:bidi="ru-RU"/>
        </w:rPr>
        <w:t xml:space="preserve">и РФ от </w:t>
      </w:r>
      <w:r w:rsidR="0069256C">
        <w:rPr>
          <w:rFonts w:eastAsia="Courier New"/>
          <w:sz w:val="28"/>
          <w:szCs w:val="28"/>
          <w:lang w:eastAsia="ru-RU" w:bidi="ru-RU"/>
        </w:rPr>
        <w:t>11</w:t>
      </w:r>
      <w:r w:rsidRPr="00DC1E31">
        <w:rPr>
          <w:rFonts w:eastAsia="Courier New"/>
          <w:sz w:val="28"/>
          <w:szCs w:val="28"/>
          <w:lang w:eastAsia="ru-RU" w:bidi="ru-RU"/>
        </w:rPr>
        <w:t xml:space="preserve"> </w:t>
      </w:r>
      <w:r w:rsidR="0069256C">
        <w:rPr>
          <w:rFonts w:eastAsia="Courier New"/>
          <w:sz w:val="28"/>
          <w:szCs w:val="28"/>
          <w:lang w:eastAsia="ru-RU" w:bidi="ru-RU"/>
        </w:rPr>
        <w:t>августа</w:t>
      </w:r>
      <w:r w:rsidRPr="00DC1E31">
        <w:rPr>
          <w:rFonts w:eastAsia="Courier New"/>
          <w:sz w:val="28"/>
          <w:szCs w:val="28"/>
          <w:lang w:eastAsia="ru-RU" w:bidi="ru-RU"/>
        </w:rPr>
        <w:t xml:space="preserve"> 2020 г. № </w:t>
      </w:r>
      <w:r w:rsidR="0069256C">
        <w:rPr>
          <w:rFonts w:eastAsia="Courier New"/>
          <w:sz w:val="28"/>
          <w:szCs w:val="28"/>
          <w:lang w:eastAsia="ru-RU" w:bidi="ru-RU"/>
        </w:rPr>
        <w:t>939, Профессионального стандарта «Бизнес-аналитик», утвержденного приказом Министерства труда и социальной защиты Российской Федерации от 22 ноября 2023 года № 821н.</w:t>
      </w:r>
    </w:p>
    <w:p w:rsidR="00DC1E31" w:rsidRPr="00DC1E31" w:rsidRDefault="00DC1E31" w:rsidP="00DC1E31">
      <w:pPr>
        <w:suppressAutoHyphens/>
        <w:adjustRightInd w:val="0"/>
        <w:jc w:val="both"/>
        <w:rPr>
          <w:rFonts w:eastAsia="Calibri"/>
          <w:sz w:val="28"/>
          <w:szCs w:val="28"/>
          <w:lang w:eastAsia="ru-RU"/>
        </w:rPr>
      </w:pPr>
    </w:p>
    <w:p w:rsidR="00DC1E31" w:rsidRPr="00DC1E31" w:rsidRDefault="00DC1E31" w:rsidP="00DC1E31">
      <w:pPr>
        <w:suppressAutoHyphens/>
        <w:adjustRightInd w:val="0"/>
        <w:ind w:firstLine="709"/>
        <w:jc w:val="both"/>
        <w:rPr>
          <w:b/>
          <w:bCs/>
          <w:sz w:val="28"/>
          <w:szCs w:val="28"/>
          <w:lang w:eastAsia="ru-RU"/>
        </w:rPr>
      </w:pPr>
      <w:r w:rsidRPr="00DC1E31">
        <w:rPr>
          <w:b/>
          <w:bCs/>
          <w:sz w:val="28"/>
          <w:szCs w:val="28"/>
          <w:lang w:eastAsia="ru-RU"/>
        </w:rPr>
        <w:t>Основная профессиональная образовательная программа</w:t>
      </w:r>
    </w:p>
    <w:p w:rsidR="00DC1E31" w:rsidRPr="00DC1E31" w:rsidRDefault="00DC1E31" w:rsidP="00DC1E31">
      <w:pPr>
        <w:suppressAutoHyphens/>
        <w:adjustRightInd w:val="0"/>
        <w:ind w:firstLine="709"/>
        <w:jc w:val="both"/>
        <w:rPr>
          <w:sz w:val="28"/>
          <w:szCs w:val="28"/>
          <w:lang w:eastAsia="ru-RU"/>
        </w:rPr>
      </w:pPr>
      <w:r w:rsidRPr="00DC1E31">
        <w:rPr>
          <w:b/>
          <w:sz w:val="28"/>
          <w:szCs w:val="28"/>
          <w:lang w:eastAsia="ru-RU"/>
        </w:rPr>
        <w:t xml:space="preserve">разработана совместно </w:t>
      </w:r>
      <w:r w:rsidRPr="00DC1E31">
        <w:rPr>
          <w:sz w:val="28"/>
          <w:szCs w:val="28"/>
          <w:lang w:eastAsia="ru-RU"/>
        </w:rPr>
        <w:t>с представителями работодателей:</w:t>
      </w:r>
    </w:p>
    <w:p w:rsidR="0069256C" w:rsidRDefault="0069256C" w:rsidP="00DC1E31">
      <w:pPr>
        <w:widowControl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6704" behindDoc="0" locked="0" layoutInCell="1" allowOverlap="1" wp14:anchorId="7026FC7F" wp14:editId="22B18ECC">
            <wp:simplePos x="0" y="0"/>
            <wp:positionH relativeFrom="column">
              <wp:posOffset>118745</wp:posOffset>
            </wp:positionH>
            <wp:positionV relativeFrom="paragraph">
              <wp:posOffset>6350</wp:posOffset>
            </wp:positionV>
            <wp:extent cx="5076825" cy="3136900"/>
            <wp:effectExtent l="0" t="0" r="9525" b="635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952" t="49328" r="27338" b="9248"/>
                    <a:stretch/>
                  </pic:blipFill>
                  <pic:spPr bwMode="auto">
                    <a:xfrm>
                      <a:off x="0" y="0"/>
                      <a:ext cx="5076825" cy="3136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256C" w:rsidRDefault="0069256C" w:rsidP="00DC1E31">
      <w:pPr>
        <w:widowControl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69256C" w:rsidRDefault="0069256C" w:rsidP="00DC1E31">
      <w:pPr>
        <w:widowControl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69256C" w:rsidRDefault="0069256C" w:rsidP="00DC1E31">
      <w:pPr>
        <w:widowControl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69256C" w:rsidRDefault="0069256C" w:rsidP="00DC1E31">
      <w:pPr>
        <w:widowControl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69256C" w:rsidRDefault="0069256C" w:rsidP="00DC1E31">
      <w:pPr>
        <w:widowControl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69256C" w:rsidRDefault="0069256C" w:rsidP="00DC1E31">
      <w:pPr>
        <w:widowControl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69256C" w:rsidRDefault="0069256C" w:rsidP="00DC1E31">
      <w:pPr>
        <w:widowControl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69256C" w:rsidRDefault="0069256C" w:rsidP="00DC1E31">
      <w:pPr>
        <w:widowControl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69256C" w:rsidRDefault="0069256C" w:rsidP="00DC1E31">
      <w:pPr>
        <w:widowControl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69256C" w:rsidRDefault="0069256C" w:rsidP="00DC1E31">
      <w:pPr>
        <w:widowControl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69256C" w:rsidRDefault="0069256C" w:rsidP="00DC1E31">
      <w:pPr>
        <w:widowControl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69256C" w:rsidRDefault="0069256C" w:rsidP="00DC1E31">
      <w:pPr>
        <w:widowControl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69256C" w:rsidRDefault="0069256C" w:rsidP="00DC1E31">
      <w:pPr>
        <w:widowControl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69256C" w:rsidRDefault="0069256C" w:rsidP="00DC1E31">
      <w:pPr>
        <w:widowControl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69256C" w:rsidRPr="00DC1E31" w:rsidRDefault="0069256C" w:rsidP="00DC1E31">
      <w:pPr>
        <w:widowControl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2F299E" w:rsidRDefault="002F299E" w:rsidP="002F299E">
      <w:pPr>
        <w:tabs>
          <w:tab w:val="left" w:pos="5245"/>
        </w:tabs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обсуждена и рекомендована </w:t>
      </w:r>
      <w:r>
        <w:rPr>
          <w:sz w:val="28"/>
          <w:szCs w:val="28"/>
        </w:rPr>
        <w:t>к утверждению решением кафедры современного образования от 26.02.2026г., протокол № 7</w:t>
      </w:r>
    </w:p>
    <w:p w:rsidR="002F299E" w:rsidRDefault="002F299E" w:rsidP="002F299E">
      <w:pPr>
        <w:jc w:val="both"/>
        <w:rPr>
          <w:b/>
          <w:bCs/>
          <w:sz w:val="28"/>
          <w:szCs w:val="28"/>
          <w:highlight w:val="yellow"/>
        </w:rPr>
      </w:pPr>
    </w:p>
    <w:p w:rsidR="002F299E" w:rsidRDefault="002F299E" w:rsidP="002F299E">
      <w:pPr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одобрена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Научно-методическим советом от 05.03.2026г., протокол № 4</w:t>
      </w:r>
    </w:p>
    <w:p w:rsidR="00DC1E31" w:rsidRPr="00DC1E31" w:rsidRDefault="00DC1E31" w:rsidP="00DC1E31">
      <w:pPr>
        <w:widowControl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DC1E31" w:rsidRPr="00DC1E31" w:rsidRDefault="00DC1E31" w:rsidP="00DC1E31">
      <w:pPr>
        <w:spacing w:before="72"/>
        <w:ind w:left="256"/>
        <w:jc w:val="center"/>
        <w:rPr>
          <w:spacing w:val="-2"/>
          <w:sz w:val="28"/>
          <w:szCs w:val="28"/>
        </w:rPr>
      </w:pPr>
    </w:p>
    <w:p w:rsidR="00DC1E31" w:rsidRDefault="00DC1E31">
      <w:pPr>
        <w:rPr>
          <w:spacing w:val="-2"/>
        </w:rPr>
      </w:pPr>
    </w:p>
    <w:p w:rsidR="00DC1E31" w:rsidRDefault="00DC1E31">
      <w:pPr>
        <w:rPr>
          <w:spacing w:val="-2"/>
          <w:sz w:val="28"/>
          <w:szCs w:val="28"/>
        </w:rPr>
      </w:pPr>
      <w:r>
        <w:rPr>
          <w:spacing w:val="-2"/>
        </w:rPr>
        <w:br w:type="page"/>
      </w:r>
    </w:p>
    <w:p w:rsidR="00D551F8" w:rsidRDefault="00DC1E31">
      <w:pPr>
        <w:pStyle w:val="a3"/>
        <w:spacing w:before="71"/>
        <w:ind w:left="147"/>
        <w:jc w:val="center"/>
      </w:pPr>
      <w:r>
        <w:rPr>
          <w:spacing w:val="-2"/>
        </w:rPr>
        <w:t>СОДЕРЖАНИЕ</w:t>
      </w:r>
    </w:p>
    <w:sdt>
      <w:sdtPr>
        <w:id w:val="1704139101"/>
        <w:docPartObj>
          <w:docPartGallery w:val="Table of Contents"/>
          <w:docPartUnique/>
        </w:docPartObj>
      </w:sdtPr>
      <w:sdtEndPr/>
      <w:sdtContent>
        <w:p w:rsidR="00D551F8" w:rsidRDefault="00DC1E31">
          <w:pPr>
            <w:pStyle w:val="10"/>
            <w:numPr>
              <w:ilvl w:val="0"/>
              <w:numId w:val="10"/>
            </w:numPr>
            <w:tabs>
              <w:tab w:val="left" w:pos="545"/>
              <w:tab w:val="right" w:pos="9721"/>
            </w:tabs>
            <w:spacing w:before="353" w:line="322" w:lineRule="exact"/>
            <w:ind w:left="545" w:hanging="260"/>
          </w:pPr>
          <w:r>
            <w:t>Общая</w:t>
          </w:r>
          <w:r>
            <w:rPr>
              <w:spacing w:val="14"/>
            </w:rPr>
            <w:t xml:space="preserve"> </w:t>
          </w:r>
          <w:r>
            <w:t>характеристика</w:t>
          </w:r>
          <w:r>
            <w:rPr>
              <w:spacing w:val="17"/>
            </w:rPr>
            <w:t xml:space="preserve"> </w:t>
          </w:r>
          <w:r>
            <w:t>основной</w:t>
          </w:r>
          <w:r>
            <w:rPr>
              <w:spacing w:val="17"/>
            </w:rPr>
            <w:t xml:space="preserve"> </w:t>
          </w:r>
          <w:r>
            <w:t>профессиональной</w:t>
          </w:r>
          <w:r>
            <w:rPr>
              <w:spacing w:val="18"/>
            </w:rPr>
            <w:t xml:space="preserve"> </w:t>
          </w:r>
          <w:r>
            <w:rPr>
              <w:spacing w:val="-2"/>
            </w:rPr>
            <w:t>образовательной</w:t>
          </w:r>
          <w:r>
            <w:tab/>
          </w:r>
          <w:r>
            <w:rPr>
              <w:spacing w:val="-10"/>
            </w:rPr>
            <w:t>5</w:t>
          </w:r>
        </w:p>
        <w:p w:rsidR="00D551F8" w:rsidRDefault="00DC1E31">
          <w:pPr>
            <w:pStyle w:val="10"/>
            <w:spacing w:before="0" w:line="322" w:lineRule="exact"/>
          </w:pPr>
          <w:r>
            <w:rPr>
              <w:spacing w:val="-2"/>
            </w:rPr>
            <w:t>программы</w:t>
          </w:r>
        </w:p>
        <w:p w:rsidR="00D551F8" w:rsidRDefault="002F299E">
          <w:pPr>
            <w:pStyle w:val="10"/>
            <w:numPr>
              <w:ilvl w:val="1"/>
              <w:numId w:val="10"/>
            </w:numPr>
            <w:tabs>
              <w:tab w:val="left" w:pos="563"/>
              <w:tab w:val="right" w:pos="9721"/>
            </w:tabs>
            <w:ind w:left="563" w:hanging="278"/>
          </w:pPr>
          <w:hyperlink w:anchor="_TOC_250004" w:history="1">
            <w:r w:rsidR="00DC1E31">
              <w:t>Общие</w:t>
            </w:r>
            <w:r w:rsidR="00DC1E31">
              <w:rPr>
                <w:spacing w:val="-5"/>
              </w:rPr>
              <w:t xml:space="preserve"> </w:t>
            </w:r>
            <w:r w:rsidR="00DC1E31">
              <w:rPr>
                <w:spacing w:val="-2"/>
              </w:rPr>
              <w:t>положения</w:t>
            </w:r>
            <w:r w:rsidR="00DC1E31">
              <w:tab/>
            </w:r>
            <w:r w:rsidR="00DC1E31">
              <w:rPr>
                <w:spacing w:val="-10"/>
              </w:rPr>
              <w:t>5</w:t>
            </w:r>
          </w:hyperlink>
        </w:p>
        <w:p w:rsidR="00D551F8" w:rsidRDefault="00DC1E31">
          <w:pPr>
            <w:pStyle w:val="10"/>
            <w:numPr>
              <w:ilvl w:val="2"/>
              <w:numId w:val="10"/>
            </w:numPr>
            <w:tabs>
              <w:tab w:val="left" w:pos="1137"/>
              <w:tab w:val="left" w:pos="2739"/>
              <w:tab w:val="left" w:pos="4295"/>
              <w:tab w:val="left" w:pos="6977"/>
              <w:tab w:val="right" w:pos="9721"/>
            </w:tabs>
            <w:spacing w:before="14" w:line="322" w:lineRule="exact"/>
            <w:ind w:hanging="852"/>
          </w:pPr>
          <w:r>
            <w:rPr>
              <w:spacing w:val="-2"/>
            </w:rPr>
            <w:t>Описание</w:t>
          </w:r>
          <w:r>
            <w:tab/>
          </w:r>
          <w:r>
            <w:rPr>
              <w:spacing w:val="-2"/>
            </w:rPr>
            <w:t>основной</w:t>
          </w:r>
          <w:r>
            <w:tab/>
          </w:r>
          <w:r>
            <w:rPr>
              <w:spacing w:val="-2"/>
            </w:rPr>
            <w:t>профессиональной</w:t>
          </w:r>
          <w:r>
            <w:tab/>
          </w:r>
          <w:r>
            <w:rPr>
              <w:spacing w:val="-2"/>
            </w:rPr>
            <w:t>образовательной</w:t>
          </w:r>
          <w:r>
            <w:tab/>
          </w:r>
          <w:r>
            <w:rPr>
              <w:spacing w:val="-10"/>
            </w:rPr>
            <w:t>5</w:t>
          </w:r>
        </w:p>
        <w:p w:rsidR="00D551F8" w:rsidRDefault="00DC1E31">
          <w:pPr>
            <w:pStyle w:val="10"/>
            <w:tabs>
              <w:tab w:val="left" w:pos="2020"/>
              <w:tab w:val="left" w:pos="4223"/>
              <w:tab w:val="left" w:pos="5812"/>
              <w:tab w:val="left" w:pos="6949"/>
              <w:tab w:val="left" w:pos="8441"/>
            </w:tabs>
            <w:spacing w:before="0"/>
            <w:ind w:right="796"/>
          </w:pPr>
          <w:r>
            <w:rPr>
              <w:spacing w:val="-2"/>
            </w:rPr>
            <w:t>программы:</w:t>
          </w:r>
          <w:r>
            <w:tab/>
          </w:r>
          <w:r>
            <w:rPr>
              <w:spacing w:val="-2"/>
            </w:rPr>
            <w:t>направленность</w:t>
          </w:r>
          <w:r>
            <w:tab/>
          </w:r>
          <w:r>
            <w:rPr>
              <w:spacing w:val="-2"/>
            </w:rPr>
            <w:t>(профиль),</w:t>
          </w:r>
          <w:r>
            <w:tab/>
          </w:r>
          <w:r>
            <w:rPr>
              <w:spacing w:val="-2"/>
            </w:rPr>
            <w:t>формы</w:t>
          </w:r>
          <w:r>
            <w:tab/>
          </w:r>
          <w:r>
            <w:rPr>
              <w:spacing w:val="-2"/>
            </w:rPr>
            <w:t>обучения,</w:t>
          </w:r>
          <w:r>
            <w:tab/>
          </w:r>
          <w:r>
            <w:rPr>
              <w:spacing w:val="-4"/>
            </w:rPr>
            <w:t xml:space="preserve">срок </w:t>
          </w:r>
          <w:r>
            <w:t>получения образования</w:t>
          </w:r>
        </w:p>
        <w:p w:rsidR="00D551F8" w:rsidRDefault="002F299E">
          <w:pPr>
            <w:pStyle w:val="10"/>
            <w:numPr>
              <w:ilvl w:val="2"/>
              <w:numId w:val="10"/>
            </w:numPr>
            <w:tabs>
              <w:tab w:val="left" w:pos="775"/>
              <w:tab w:val="right" w:pos="9721"/>
            </w:tabs>
            <w:ind w:left="775" w:hanging="490"/>
          </w:pPr>
          <w:hyperlink w:anchor="_TOC_250003" w:history="1">
            <w:r w:rsidR="00DC1E31">
              <w:t>Квалификация,</w:t>
            </w:r>
            <w:r w:rsidR="00DC1E31">
              <w:rPr>
                <w:spacing w:val="-14"/>
              </w:rPr>
              <w:t xml:space="preserve"> </w:t>
            </w:r>
            <w:r w:rsidR="00DC1E31">
              <w:t>присваиваемая</w:t>
            </w:r>
            <w:r w:rsidR="00DC1E31">
              <w:rPr>
                <w:spacing w:val="-10"/>
              </w:rPr>
              <w:t xml:space="preserve"> </w:t>
            </w:r>
            <w:r w:rsidR="00DC1E31">
              <w:rPr>
                <w:spacing w:val="-2"/>
              </w:rPr>
              <w:t>выпускникам</w:t>
            </w:r>
            <w:r w:rsidR="00DC1E31">
              <w:tab/>
            </w:r>
            <w:r w:rsidR="00DC1E31">
              <w:rPr>
                <w:spacing w:val="-10"/>
              </w:rPr>
              <w:t>6</w:t>
            </w:r>
          </w:hyperlink>
        </w:p>
        <w:p w:rsidR="00D551F8" w:rsidRDefault="00DC1E31">
          <w:pPr>
            <w:pStyle w:val="10"/>
            <w:numPr>
              <w:ilvl w:val="2"/>
              <w:numId w:val="10"/>
            </w:numPr>
            <w:tabs>
              <w:tab w:val="left" w:pos="1195"/>
              <w:tab w:val="left" w:pos="3333"/>
              <w:tab w:val="left" w:pos="5141"/>
              <w:tab w:val="left" w:pos="6042"/>
              <w:tab w:val="left" w:pos="7860"/>
              <w:tab w:val="right" w:pos="9721"/>
            </w:tabs>
            <w:spacing w:before="14"/>
            <w:ind w:left="1195" w:hanging="910"/>
          </w:pPr>
          <w:r>
            <w:rPr>
              <w:spacing w:val="-2"/>
            </w:rPr>
            <w:t>Нормативные</w:t>
          </w:r>
          <w:r>
            <w:tab/>
          </w:r>
          <w:r>
            <w:rPr>
              <w:spacing w:val="-2"/>
            </w:rPr>
            <w:t>документы</w:t>
          </w:r>
          <w:r>
            <w:tab/>
          </w:r>
          <w:r>
            <w:rPr>
              <w:spacing w:val="-5"/>
            </w:rPr>
            <w:t>для</w:t>
          </w:r>
          <w:r>
            <w:tab/>
          </w:r>
          <w:r>
            <w:rPr>
              <w:spacing w:val="-2"/>
            </w:rPr>
            <w:t>разработки</w:t>
          </w:r>
          <w:r>
            <w:tab/>
          </w:r>
          <w:r>
            <w:rPr>
              <w:spacing w:val="-2"/>
            </w:rPr>
            <w:t>основной</w:t>
          </w:r>
          <w:r>
            <w:tab/>
          </w:r>
          <w:r>
            <w:rPr>
              <w:spacing w:val="-10"/>
            </w:rPr>
            <w:t>6</w:t>
          </w:r>
        </w:p>
        <w:p w:rsidR="00D551F8" w:rsidRDefault="00DC1E31">
          <w:pPr>
            <w:pStyle w:val="10"/>
            <w:spacing w:before="1"/>
          </w:pPr>
          <w:r>
            <w:t>профессиональной</w:t>
          </w:r>
          <w:r>
            <w:rPr>
              <w:spacing w:val="-18"/>
            </w:rPr>
            <w:t xml:space="preserve"> </w:t>
          </w:r>
          <w:r>
            <w:t>образовательной</w:t>
          </w:r>
          <w:r>
            <w:rPr>
              <w:spacing w:val="-16"/>
            </w:rPr>
            <w:t xml:space="preserve"> </w:t>
          </w:r>
          <w:r>
            <w:rPr>
              <w:spacing w:val="-2"/>
            </w:rPr>
            <w:t>программы</w:t>
          </w:r>
        </w:p>
        <w:p w:rsidR="00D551F8" w:rsidRDefault="002F299E">
          <w:pPr>
            <w:pStyle w:val="10"/>
            <w:numPr>
              <w:ilvl w:val="1"/>
              <w:numId w:val="10"/>
            </w:numPr>
            <w:tabs>
              <w:tab w:val="left" w:pos="563"/>
              <w:tab w:val="right" w:pos="9721"/>
            </w:tabs>
            <w:spacing w:before="352"/>
            <w:ind w:left="563" w:hanging="278"/>
          </w:pPr>
          <w:hyperlink w:anchor="_TOC_250002" w:history="1">
            <w:r w:rsidR="00DC1E31">
              <w:t>Характеристика</w:t>
            </w:r>
            <w:r w:rsidR="00DC1E31">
              <w:rPr>
                <w:spacing w:val="-16"/>
              </w:rPr>
              <w:t xml:space="preserve"> </w:t>
            </w:r>
            <w:r w:rsidR="00DC1E31">
              <w:t>профессиональной</w:t>
            </w:r>
            <w:r w:rsidR="00DC1E31">
              <w:rPr>
                <w:spacing w:val="-13"/>
              </w:rPr>
              <w:t xml:space="preserve"> </w:t>
            </w:r>
            <w:r w:rsidR="00DC1E31">
              <w:t>деятельности</w:t>
            </w:r>
            <w:r w:rsidR="00DC1E31">
              <w:rPr>
                <w:spacing w:val="-13"/>
              </w:rPr>
              <w:t xml:space="preserve"> </w:t>
            </w:r>
            <w:r w:rsidR="00DC1E31">
              <w:rPr>
                <w:spacing w:val="-2"/>
              </w:rPr>
              <w:t>выпускников</w:t>
            </w:r>
            <w:r w:rsidR="00DC1E31">
              <w:tab/>
            </w:r>
            <w:r w:rsidR="00DC1E31">
              <w:rPr>
                <w:spacing w:val="-10"/>
              </w:rPr>
              <w:t>7</w:t>
            </w:r>
          </w:hyperlink>
        </w:p>
        <w:p w:rsidR="00D551F8" w:rsidRDefault="00DC1E31">
          <w:pPr>
            <w:pStyle w:val="10"/>
            <w:numPr>
              <w:ilvl w:val="2"/>
              <w:numId w:val="10"/>
            </w:numPr>
            <w:tabs>
              <w:tab w:val="left" w:pos="772"/>
              <w:tab w:val="right" w:pos="9721"/>
            </w:tabs>
            <w:ind w:left="772" w:hanging="487"/>
          </w:pPr>
          <w:r>
            <w:t>Общее</w:t>
          </w:r>
          <w:r>
            <w:rPr>
              <w:spacing w:val="-9"/>
            </w:rPr>
            <w:t xml:space="preserve"> </w:t>
          </w:r>
          <w:r>
            <w:t>описание</w:t>
          </w:r>
          <w:r>
            <w:rPr>
              <w:spacing w:val="-7"/>
            </w:rPr>
            <w:t xml:space="preserve"> </w:t>
          </w:r>
          <w:r>
            <w:t>профессиональной</w:t>
          </w:r>
          <w:r>
            <w:rPr>
              <w:spacing w:val="-8"/>
            </w:rPr>
            <w:t xml:space="preserve"> </w:t>
          </w:r>
          <w:r>
            <w:t>деятельности</w:t>
          </w:r>
          <w:r>
            <w:rPr>
              <w:spacing w:val="-6"/>
            </w:rPr>
            <w:t xml:space="preserve"> </w:t>
          </w:r>
          <w:r>
            <w:rPr>
              <w:spacing w:val="-2"/>
            </w:rPr>
            <w:t>выпускников</w:t>
          </w:r>
          <w:r>
            <w:tab/>
          </w:r>
          <w:r>
            <w:rPr>
              <w:spacing w:val="-10"/>
            </w:rPr>
            <w:t>7</w:t>
          </w:r>
        </w:p>
        <w:p w:rsidR="00D551F8" w:rsidRDefault="002F299E">
          <w:pPr>
            <w:pStyle w:val="10"/>
            <w:numPr>
              <w:ilvl w:val="2"/>
              <w:numId w:val="10"/>
            </w:numPr>
            <w:tabs>
              <w:tab w:val="left" w:pos="772"/>
              <w:tab w:val="right" w:pos="9721"/>
            </w:tabs>
            <w:spacing w:before="15"/>
            <w:ind w:left="772" w:hanging="487"/>
          </w:pPr>
          <w:hyperlink w:anchor="_TOC_250001" w:history="1">
            <w:r w:rsidR="00DC1E31">
              <w:t>Перечень</w:t>
            </w:r>
            <w:r w:rsidR="00DC1E31">
              <w:rPr>
                <w:spacing w:val="-9"/>
              </w:rPr>
              <w:t xml:space="preserve"> </w:t>
            </w:r>
            <w:r w:rsidR="00DC1E31">
              <w:t>профессиональных</w:t>
            </w:r>
            <w:r w:rsidR="00DC1E31">
              <w:rPr>
                <w:spacing w:val="-8"/>
              </w:rPr>
              <w:t xml:space="preserve"> </w:t>
            </w:r>
            <w:r w:rsidR="00DC1E31">
              <w:t>стандартов,</w:t>
            </w:r>
            <w:r w:rsidR="00DC1E31">
              <w:rPr>
                <w:spacing w:val="-10"/>
              </w:rPr>
              <w:t xml:space="preserve"> </w:t>
            </w:r>
            <w:r w:rsidR="00DC1E31">
              <w:t>соотнесенных</w:t>
            </w:r>
            <w:r w:rsidR="00DC1E31">
              <w:rPr>
                <w:spacing w:val="-11"/>
              </w:rPr>
              <w:t xml:space="preserve"> </w:t>
            </w:r>
            <w:r w:rsidR="00DC1E31">
              <w:t>с</w:t>
            </w:r>
            <w:r w:rsidR="00DC1E31">
              <w:rPr>
                <w:spacing w:val="-8"/>
              </w:rPr>
              <w:t xml:space="preserve"> </w:t>
            </w:r>
            <w:r w:rsidR="00DC1E31">
              <w:t>ФГОС</w:t>
            </w:r>
            <w:r w:rsidR="00DC1E31">
              <w:rPr>
                <w:spacing w:val="-7"/>
              </w:rPr>
              <w:t xml:space="preserve"> </w:t>
            </w:r>
            <w:r w:rsidR="00DC1E31">
              <w:rPr>
                <w:spacing w:val="-5"/>
              </w:rPr>
              <w:t>ВО</w:t>
            </w:r>
            <w:r w:rsidR="00DC1E31">
              <w:tab/>
            </w:r>
            <w:r w:rsidR="00DC1E31">
              <w:rPr>
                <w:spacing w:val="-10"/>
              </w:rPr>
              <w:t>7</w:t>
            </w:r>
          </w:hyperlink>
        </w:p>
        <w:p w:rsidR="00D551F8" w:rsidRDefault="00DC1E31">
          <w:pPr>
            <w:pStyle w:val="10"/>
            <w:numPr>
              <w:ilvl w:val="2"/>
              <w:numId w:val="10"/>
            </w:numPr>
            <w:tabs>
              <w:tab w:val="left" w:pos="1006"/>
              <w:tab w:val="left" w:pos="2435"/>
              <w:tab w:val="left" w:pos="3898"/>
              <w:tab w:val="left" w:pos="4839"/>
              <w:tab w:val="left" w:pos="7390"/>
              <w:tab w:val="right" w:pos="9721"/>
            </w:tabs>
            <w:spacing w:before="13"/>
            <w:ind w:left="1006" w:hanging="721"/>
          </w:pPr>
          <w:r>
            <w:rPr>
              <w:spacing w:val="-2"/>
            </w:rPr>
            <w:t>Перечень</w:t>
          </w:r>
          <w:r>
            <w:tab/>
          </w:r>
          <w:r>
            <w:rPr>
              <w:spacing w:val="-2"/>
            </w:rPr>
            <w:t>основных</w:t>
          </w:r>
          <w:r>
            <w:tab/>
          </w:r>
          <w:r>
            <w:rPr>
              <w:spacing w:val="-4"/>
            </w:rPr>
            <w:t>задач</w:t>
          </w:r>
          <w:r>
            <w:tab/>
          </w:r>
          <w:r>
            <w:rPr>
              <w:spacing w:val="-2"/>
            </w:rPr>
            <w:t>профессиональной</w:t>
          </w:r>
          <w:r>
            <w:tab/>
          </w:r>
          <w:r>
            <w:rPr>
              <w:spacing w:val="-2"/>
            </w:rPr>
            <w:t>деятельности</w:t>
          </w:r>
          <w:r>
            <w:tab/>
          </w:r>
          <w:r>
            <w:rPr>
              <w:spacing w:val="-10"/>
            </w:rPr>
            <w:t>8</w:t>
          </w:r>
        </w:p>
        <w:p w:rsidR="00D551F8" w:rsidRDefault="00DC1E31">
          <w:pPr>
            <w:pStyle w:val="10"/>
            <w:spacing w:before="3"/>
          </w:pPr>
          <w:r>
            <w:rPr>
              <w:spacing w:val="-2"/>
            </w:rPr>
            <w:t>выпускников</w:t>
          </w:r>
        </w:p>
        <w:p w:rsidR="00D551F8" w:rsidRDefault="00DC1E31">
          <w:pPr>
            <w:pStyle w:val="10"/>
            <w:numPr>
              <w:ilvl w:val="1"/>
              <w:numId w:val="10"/>
            </w:numPr>
            <w:tabs>
              <w:tab w:val="left" w:pos="657"/>
              <w:tab w:val="right" w:pos="9721"/>
            </w:tabs>
            <w:spacing w:before="13"/>
            <w:ind w:left="657" w:hanging="372"/>
          </w:pPr>
          <w:r>
            <w:t>Структура</w:t>
          </w:r>
          <w:r>
            <w:rPr>
              <w:spacing w:val="50"/>
              <w:w w:val="150"/>
            </w:rPr>
            <w:t xml:space="preserve"> </w:t>
          </w:r>
          <w:r>
            <w:t>и</w:t>
          </w:r>
          <w:r>
            <w:rPr>
              <w:spacing w:val="49"/>
              <w:w w:val="150"/>
            </w:rPr>
            <w:t xml:space="preserve"> </w:t>
          </w:r>
          <w:r>
            <w:t>объем</w:t>
          </w:r>
          <w:r>
            <w:rPr>
              <w:spacing w:val="60"/>
              <w:w w:val="150"/>
            </w:rPr>
            <w:t xml:space="preserve"> </w:t>
          </w:r>
          <w:r>
            <w:t>основной</w:t>
          </w:r>
          <w:r>
            <w:rPr>
              <w:spacing w:val="52"/>
              <w:w w:val="150"/>
            </w:rPr>
            <w:t xml:space="preserve"> </w:t>
          </w:r>
          <w:r>
            <w:t>профессиональной</w:t>
          </w:r>
          <w:r>
            <w:rPr>
              <w:spacing w:val="49"/>
              <w:w w:val="150"/>
            </w:rPr>
            <w:t xml:space="preserve"> </w:t>
          </w:r>
          <w:r>
            <w:rPr>
              <w:spacing w:val="-2"/>
            </w:rPr>
            <w:t>образовательной</w:t>
          </w:r>
          <w:r>
            <w:tab/>
          </w:r>
          <w:r>
            <w:rPr>
              <w:spacing w:val="-10"/>
            </w:rPr>
            <w:t>8</w:t>
          </w:r>
        </w:p>
        <w:p w:rsidR="00D551F8" w:rsidRDefault="00DC1E31">
          <w:pPr>
            <w:pStyle w:val="10"/>
            <w:spacing w:before="0"/>
          </w:pPr>
          <w:r>
            <w:rPr>
              <w:spacing w:val="-2"/>
            </w:rPr>
            <w:t>программы</w:t>
          </w:r>
        </w:p>
        <w:p w:rsidR="00D551F8" w:rsidRDefault="002F299E">
          <w:pPr>
            <w:pStyle w:val="10"/>
            <w:numPr>
              <w:ilvl w:val="1"/>
              <w:numId w:val="10"/>
            </w:numPr>
            <w:tabs>
              <w:tab w:val="left" w:pos="563"/>
              <w:tab w:val="right" w:pos="9722"/>
            </w:tabs>
            <w:ind w:left="563" w:hanging="278"/>
          </w:pPr>
          <w:hyperlink w:anchor="_TOC_250000" w:history="1">
            <w:r w:rsidR="00DC1E31">
              <w:t>Планируемые</w:t>
            </w:r>
            <w:r w:rsidR="00DC1E31">
              <w:rPr>
                <w:spacing w:val="-12"/>
              </w:rPr>
              <w:t xml:space="preserve"> </w:t>
            </w:r>
            <w:r w:rsidR="00DC1E31">
              <w:t>результаты</w:t>
            </w:r>
            <w:r w:rsidR="00DC1E31">
              <w:rPr>
                <w:spacing w:val="-12"/>
              </w:rPr>
              <w:t xml:space="preserve"> </w:t>
            </w:r>
            <w:r w:rsidR="00DC1E31">
              <w:t>освоения</w:t>
            </w:r>
            <w:r w:rsidR="00DC1E31">
              <w:rPr>
                <w:spacing w:val="-13"/>
              </w:rPr>
              <w:t xml:space="preserve"> </w:t>
            </w:r>
            <w:r w:rsidR="00DC1E31">
              <w:t>образовательной</w:t>
            </w:r>
            <w:r w:rsidR="00DC1E31">
              <w:rPr>
                <w:spacing w:val="-9"/>
              </w:rPr>
              <w:t xml:space="preserve"> </w:t>
            </w:r>
            <w:r w:rsidR="00DC1E31">
              <w:rPr>
                <w:spacing w:val="-2"/>
              </w:rPr>
              <w:t>программы</w:t>
            </w:r>
            <w:r w:rsidR="00DC1E31">
              <w:tab/>
            </w:r>
            <w:r w:rsidR="00DC1E31">
              <w:rPr>
                <w:spacing w:val="-5"/>
              </w:rPr>
              <w:t>10</w:t>
            </w:r>
          </w:hyperlink>
        </w:p>
      </w:sdtContent>
    </w:sdt>
    <w:p w:rsidR="00D551F8" w:rsidRDefault="00DC1E31">
      <w:pPr>
        <w:pStyle w:val="a4"/>
        <w:numPr>
          <w:ilvl w:val="2"/>
          <w:numId w:val="10"/>
        </w:numPr>
        <w:tabs>
          <w:tab w:val="left" w:pos="960"/>
          <w:tab w:val="left" w:pos="3084"/>
          <w:tab w:val="left" w:pos="4911"/>
          <w:tab w:val="left" w:pos="6593"/>
          <w:tab w:val="left" w:pos="6997"/>
          <w:tab w:val="left" w:pos="8692"/>
          <w:tab w:val="left" w:pos="9439"/>
        </w:tabs>
        <w:spacing w:before="15"/>
        <w:ind w:left="285" w:right="56" w:firstLine="0"/>
        <w:rPr>
          <w:sz w:val="28"/>
        </w:rPr>
      </w:pPr>
      <w:r>
        <w:rPr>
          <w:spacing w:val="-2"/>
          <w:sz w:val="28"/>
        </w:rPr>
        <w:t>Универсальные</w:t>
      </w:r>
      <w:r>
        <w:rPr>
          <w:sz w:val="28"/>
        </w:rPr>
        <w:tab/>
      </w:r>
      <w:r>
        <w:rPr>
          <w:spacing w:val="-2"/>
          <w:sz w:val="28"/>
        </w:rPr>
        <w:t>компетенции</w:t>
      </w:r>
      <w:r>
        <w:rPr>
          <w:sz w:val="28"/>
        </w:rPr>
        <w:tab/>
      </w:r>
      <w:r>
        <w:rPr>
          <w:spacing w:val="-2"/>
          <w:sz w:val="28"/>
        </w:rPr>
        <w:t>выпускника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индикаторы</w:t>
      </w:r>
      <w:r>
        <w:rPr>
          <w:sz w:val="28"/>
        </w:rPr>
        <w:tab/>
      </w:r>
      <w:r>
        <w:rPr>
          <w:spacing w:val="-6"/>
          <w:sz w:val="28"/>
        </w:rPr>
        <w:t>их</w:t>
      </w:r>
      <w:r>
        <w:rPr>
          <w:sz w:val="28"/>
        </w:rPr>
        <w:tab/>
      </w:r>
      <w:r>
        <w:rPr>
          <w:spacing w:val="-6"/>
          <w:sz w:val="28"/>
        </w:rPr>
        <w:t xml:space="preserve">10 </w:t>
      </w:r>
      <w:r>
        <w:rPr>
          <w:spacing w:val="-2"/>
          <w:sz w:val="28"/>
        </w:rPr>
        <w:t>достижения</w:t>
      </w:r>
    </w:p>
    <w:p w:rsidR="00D551F8" w:rsidRDefault="00DC1E31">
      <w:pPr>
        <w:pStyle w:val="a4"/>
        <w:numPr>
          <w:ilvl w:val="2"/>
          <w:numId w:val="10"/>
        </w:numPr>
        <w:tabs>
          <w:tab w:val="left" w:pos="776"/>
          <w:tab w:val="left" w:pos="9439"/>
        </w:tabs>
        <w:spacing w:before="14"/>
        <w:ind w:left="285" w:right="57" w:firstLine="0"/>
        <w:rPr>
          <w:sz w:val="28"/>
        </w:rPr>
      </w:pPr>
      <w:r>
        <w:rPr>
          <w:sz w:val="28"/>
        </w:rPr>
        <w:t>Общепрофессиональные компетенции выпускника и индикаторы их</w:t>
      </w:r>
      <w:r>
        <w:rPr>
          <w:sz w:val="28"/>
        </w:rPr>
        <w:tab/>
      </w:r>
      <w:r>
        <w:rPr>
          <w:spacing w:val="-6"/>
          <w:sz w:val="28"/>
        </w:rPr>
        <w:t xml:space="preserve">12 </w:t>
      </w:r>
      <w:r>
        <w:rPr>
          <w:spacing w:val="-2"/>
          <w:sz w:val="28"/>
        </w:rPr>
        <w:t>достижения</w:t>
      </w:r>
    </w:p>
    <w:p w:rsidR="00D551F8" w:rsidRDefault="00DC1E31">
      <w:pPr>
        <w:pStyle w:val="a4"/>
        <w:numPr>
          <w:ilvl w:val="2"/>
          <w:numId w:val="10"/>
        </w:numPr>
        <w:tabs>
          <w:tab w:val="left" w:pos="881"/>
          <w:tab w:val="left" w:pos="9439"/>
        </w:tabs>
        <w:spacing w:before="16"/>
        <w:ind w:left="285" w:right="57" w:firstLine="0"/>
        <w:rPr>
          <w:sz w:val="28"/>
        </w:rPr>
      </w:pPr>
      <w:r>
        <w:rPr>
          <w:sz w:val="28"/>
        </w:rPr>
        <w:t>Профессиональные</w:t>
      </w:r>
      <w:r>
        <w:rPr>
          <w:spacing w:val="80"/>
          <w:sz w:val="28"/>
        </w:rPr>
        <w:t xml:space="preserve"> </w:t>
      </w:r>
      <w:r>
        <w:rPr>
          <w:sz w:val="28"/>
        </w:rPr>
        <w:t>компетенции</w:t>
      </w:r>
      <w:r>
        <w:rPr>
          <w:spacing w:val="80"/>
          <w:sz w:val="28"/>
        </w:rPr>
        <w:t xml:space="preserve"> </w:t>
      </w:r>
      <w:r>
        <w:rPr>
          <w:sz w:val="28"/>
        </w:rPr>
        <w:t>выпускника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индикаторы</w:t>
      </w:r>
      <w:r>
        <w:rPr>
          <w:spacing w:val="80"/>
          <w:sz w:val="28"/>
        </w:rPr>
        <w:t xml:space="preserve"> </w:t>
      </w:r>
      <w:r>
        <w:rPr>
          <w:sz w:val="28"/>
        </w:rPr>
        <w:t>их</w:t>
      </w:r>
      <w:r>
        <w:rPr>
          <w:sz w:val="28"/>
        </w:rPr>
        <w:tab/>
      </w:r>
      <w:r>
        <w:rPr>
          <w:spacing w:val="-6"/>
          <w:sz w:val="28"/>
        </w:rPr>
        <w:t xml:space="preserve">13 </w:t>
      </w:r>
      <w:r>
        <w:rPr>
          <w:spacing w:val="-2"/>
          <w:sz w:val="28"/>
        </w:rPr>
        <w:t>достижения</w:t>
      </w:r>
    </w:p>
    <w:p w:rsidR="00D551F8" w:rsidRDefault="00D551F8">
      <w:pPr>
        <w:pStyle w:val="a3"/>
        <w:spacing w:before="29"/>
        <w:ind w:left="0"/>
        <w:jc w:val="left"/>
      </w:pPr>
    </w:p>
    <w:p w:rsidR="00D551F8" w:rsidRDefault="00DC1E31">
      <w:pPr>
        <w:pStyle w:val="a4"/>
        <w:numPr>
          <w:ilvl w:val="1"/>
          <w:numId w:val="10"/>
        </w:numPr>
        <w:tabs>
          <w:tab w:val="left" w:pos="601"/>
          <w:tab w:val="left" w:pos="9439"/>
        </w:tabs>
        <w:spacing w:before="1"/>
        <w:ind w:left="285" w:right="57" w:firstLine="0"/>
        <w:rPr>
          <w:sz w:val="28"/>
        </w:rPr>
      </w:pPr>
      <w:r>
        <w:rPr>
          <w:sz w:val="28"/>
        </w:rPr>
        <w:t>Условия осуществления образовательной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основной</w:t>
      </w:r>
      <w:r>
        <w:rPr>
          <w:sz w:val="28"/>
        </w:rPr>
        <w:tab/>
      </w:r>
      <w:r>
        <w:rPr>
          <w:spacing w:val="-6"/>
          <w:sz w:val="28"/>
        </w:rPr>
        <w:t xml:space="preserve">15 </w:t>
      </w:r>
      <w:r>
        <w:rPr>
          <w:sz w:val="28"/>
        </w:rPr>
        <w:t>профессиональной образовательной программе высшего образования</w:t>
      </w:r>
    </w:p>
    <w:p w:rsidR="00D551F8" w:rsidRDefault="00D551F8">
      <w:pPr>
        <w:pStyle w:val="a3"/>
        <w:spacing w:before="29"/>
        <w:ind w:left="0"/>
        <w:jc w:val="left"/>
      </w:pPr>
    </w:p>
    <w:p w:rsidR="00D551F8" w:rsidRDefault="00DC1E31">
      <w:pPr>
        <w:pStyle w:val="a4"/>
        <w:numPr>
          <w:ilvl w:val="1"/>
          <w:numId w:val="10"/>
        </w:numPr>
        <w:tabs>
          <w:tab w:val="left" w:pos="737"/>
          <w:tab w:val="left" w:pos="2392"/>
          <w:tab w:val="left" w:pos="3482"/>
          <w:tab w:val="left" w:pos="4752"/>
          <w:tab w:val="left" w:pos="6998"/>
          <w:tab w:val="left" w:pos="8832"/>
          <w:tab w:val="left" w:pos="9439"/>
        </w:tabs>
        <w:spacing w:before="1"/>
        <w:ind w:left="737" w:hanging="452"/>
        <w:rPr>
          <w:sz w:val="28"/>
        </w:rPr>
      </w:pPr>
      <w:r>
        <w:rPr>
          <w:spacing w:val="-2"/>
          <w:sz w:val="28"/>
        </w:rPr>
        <w:t>Механизмы</w:t>
      </w:r>
      <w:r>
        <w:rPr>
          <w:sz w:val="28"/>
        </w:rPr>
        <w:tab/>
      </w:r>
      <w:r>
        <w:rPr>
          <w:spacing w:val="-2"/>
          <w:sz w:val="28"/>
        </w:rPr>
        <w:t>оценки</w:t>
      </w:r>
      <w:r>
        <w:rPr>
          <w:sz w:val="28"/>
        </w:rPr>
        <w:tab/>
      </w:r>
      <w:r>
        <w:rPr>
          <w:spacing w:val="-2"/>
          <w:sz w:val="28"/>
        </w:rPr>
        <w:t>качества</w:t>
      </w:r>
      <w:r>
        <w:rPr>
          <w:sz w:val="28"/>
        </w:rPr>
        <w:tab/>
      </w:r>
      <w:r>
        <w:rPr>
          <w:spacing w:val="-2"/>
          <w:sz w:val="28"/>
        </w:rPr>
        <w:t>образовательной</w:t>
      </w:r>
      <w:r>
        <w:rPr>
          <w:sz w:val="28"/>
        </w:rPr>
        <w:tab/>
      </w:r>
      <w:r>
        <w:rPr>
          <w:spacing w:val="-2"/>
          <w:sz w:val="28"/>
        </w:rPr>
        <w:t>деятельности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5"/>
          <w:sz w:val="28"/>
        </w:rPr>
        <w:t>18</w:t>
      </w:r>
    </w:p>
    <w:p w:rsidR="00D551F8" w:rsidRDefault="00DC1E31">
      <w:pPr>
        <w:pStyle w:val="a3"/>
        <w:jc w:val="left"/>
      </w:pPr>
      <w:r>
        <w:t>подготовки</w:t>
      </w:r>
      <w:r>
        <w:rPr>
          <w:spacing w:val="-13"/>
        </w:rPr>
        <w:t xml:space="preserve"> </w:t>
      </w:r>
      <w:r>
        <w:t>обучающихся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образовательной</w:t>
      </w:r>
      <w:r>
        <w:rPr>
          <w:spacing w:val="-8"/>
        </w:rPr>
        <w:t xml:space="preserve"> </w:t>
      </w:r>
      <w:r>
        <w:rPr>
          <w:spacing w:val="-2"/>
        </w:rPr>
        <w:t>программе</w:t>
      </w:r>
    </w:p>
    <w:p w:rsidR="00D551F8" w:rsidRDefault="00D551F8">
      <w:pPr>
        <w:pStyle w:val="a3"/>
        <w:spacing w:before="30"/>
        <w:ind w:left="0"/>
        <w:jc w:val="left"/>
      </w:pPr>
    </w:p>
    <w:p w:rsidR="00D551F8" w:rsidRDefault="00DC1E31">
      <w:pPr>
        <w:pStyle w:val="a4"/>
        <w:numPr>
          <w:ilvl w:val="0"/>
          <w:numId w:val="10"/>
        </w:numPr>
        <w:tabs>
          <w:tab w:val="left" w:pos="884"/>
          <w:tab w:val="left" w:pos="1813"/>
          <w:tab w:val="left" w:pos="3643"/>
          <w:tab w:val="left" w:pos="5267"/>
          <w:tab w:val="left" w:pos="6734"/>
          <w:tab w:val="left" w:pos="9439"/>
        </w:tabs>
        <w:ind w:left="285" w:right="56" w:firstLine="0"/>
        <w:rPr>
          <w:sz w:val="28"/>
        </w:rPr>
      </w:pPr>
      <w:r>
        <w:rPr>
          <w:spacing w:val="-4"/>
          <w:sz w:val="28"/>
        </w:rPr>
        <w:t>Лист</w:t>
      </w:r>
      <w:r>
        <w:rPr>
          <w:sz w:val="28"/>
        </w:rPr>
        <w:tab/>
      </w:r>
      <w:r>
        <w:rPr>
          <w:spacing w:val="-2"/>
          <w:sz w:val="28"/>
        </w:rPr>
        <w:t>регистрации</w:t>
      </w:r>
      <w:r>
        <w:rPr>
          <w:sz w:val="28"/>
        </w:rPr>
        <w:tab/>
      </w:r>
      <w:r>
        <w:rPr>
          <w:spacing w:val="-2"/>
          <w:sz w:val="28"/>
        </w:rPr>
        <w:t>изменений</w:t>
      </w:r>
      <w:r>
        <w:rPr>
          <w:sz w:val="28"/>
        </w:rPr>
        <w:tab/>
      </w:r>
      <w:r>
        <w:rPr>
          <w:spacing w:val="-2"/>
          <w:sz w:val="28"/>
        </w:rPr>
        <w:t>основной</w:t>
      </w:r>
      <w:r>
        <w:rPr>
          <w:sz w:val="28"/>
        </w:rPr>
        <w:tab/>
      </w:r>
      <w:r>
        <w:rPr>
          <w:spacing w:val="-2"/>
          <w:sz w:val="28"/>
        </w:rPr>
        <w:t>профессиональной</w:t>
      </w:r>
      <w:r>
        <w:rPr>
          <w:sz w:val="28"/>
        </w:rPr>
        <w:tab/>
      </w:r>
      <w:r>
        <w:rPr>
          <w:spacing w:val="-6"/>
          <w:sz w:val="28"/>
        </w:rPr>
        <w:t xml:space="preserve">20 </w:t>
      </w:r>
      <w:r>
        <w:rPr>
          <w:sz w:val="28"/>
        </w:rPr>
        <w:t>образовательной программы</w:t>
      </w:r>
    </w:p>
    <w:p w:rsidR="00D551F8" w:rsidRDefault="00D551F8">
      <w:pPr>
        <w:pStyle w:val="a3"/>
        <w:spacing w:before="30"/>
        <w:ind w:left="0"/>
        <w:jc w:val="left"/>
      </w:pPr>
    </w:p>
    <w:p w:rsidR="00D551F8" w:rsidRDefault="00DC1E31">
      <w:pPr>
        <w:pStyle w:val="a4"/>
        <w:numPr>
          <w:ilvl w:val="0"/>
          <w:numId w:val="10"/>
        </w:numPr>
        <w:tabs>
          <w:tab w:val="left" w:pos="703"/>
        </w:tabs>
        <w:spacing w:before="1"/>
        <w:ind w:left="703" w:hanging="418"/>
        <w:rPr>
          <w:sz w:val="28"/>
        </w:rPr>
      </w:pPr>
      <w:r>
        <w:rPr>
          <w:spacing w:val="-2"/>
          <w:sz w:val="28"/>
        </w:rPr>
        <w:t>Приложения</w:t>
      </w:r>
    </w:p>
    <w:p w:rsidR="00D551F8" w:rsidRDefault="00DC1E31">
      <w:pPr>
        <w:pStyle w:val="a3"/>
        <w:spacing w:before="13" w:line="252" w:lineRule="auto"/>
        <w:ind w:right="4820"/>
        <w:jc w:val="left"/>
      </w:pPr>
      <w:r>
        <w:t>Календарный</w:t>
      </w:r>
      <w:r>
        <w:rPr>
          <w:spacing w:val="-18"/>
        </w:rPr>
        <w:t xml:space="preserve"> </w:t>
      </w:r>
      <w:r>
        <w:t>учебный</w:t>
      </w:r>
      <w:r>
        <w:rPr>
          <w:spacing w:val="-17"/>
        </w:rPr>
        <w:t xml:space="preserve"> </w:t>
      </w:r>
      <w:r>
        <w:t>график Учебный план</w:t>
      </w:r>
    </w:p>
    <w:p w:rsidR="00D551F8" w:rsidRDefault="00DC1E31">
      <w:pPr>
        <w:pStyle w:val="a3"/>
        <w:spacing w:line="252" w:lineRule="auto"/>
        <w:ind w:right="4145"/>
        <w:jc w:val="left"/>
      </w:pPr>
      <w:r>
        <w:t>Рабочие</w:t>
      </w:r>
      <w:r>
        <w:rPr>
          <w:spacing w:val="-14"/>
        </w:rPr>
        <w:t xml:space="preserve"> </w:t>
      </w:r>
      <w:r>
        <w:t>программы</w:t>
      </w:r>
      <w:r>
        <w:rPr>
          <w:spacing w:val="-16"/>
        </w:rPr>
        <w:t xml:space="preserve"> </w:t>
      </w:r>
      <w:r>
        <w:t>дисциплин</w:t>
      </w:r>
      <w:r>
        <w:rPr>
          <w:spacing w:val="-14"/>
        </w:rPr>
        <w:t xml:space="preserve"> </w:t>
      </w:r>
      <w:r>
        <w:t>(модулей) Рабочие программы практик</w:t>
      </w:r>
    </w:p>
    <w:p w:rsidR="00D551F8" w:rsidRDefault="00D551F8">
      <w:pPr>
        <w:pStyle w:val="a3"/>
        <w:spacing w:line="252" w:lineRule="auto"/>
        <w:jc w:val="left"/>
        <w:sectPr w:rsidR="00D551F8">
          <w:footerReference w:type="default" r:id="rId12"/>
          <w:pgSz w:w="11910" w:h="16850"/>
          <w:pgMar w:top="1760" w:right="708" w:bottom="1040" w:left="1417" w:header="0" w:footer="814" w:gutter="0"/>
          <w:pgNumType w:start="3"/>
          <w:cols w:space="720"/>
        </w:sectPr>
      </w:pPr>
    </w:p>
    <w:p w:rsidR="00D551F8" w:rsidRDefault="00DC1E31">
      <w:pPr>
        <w:pStyle w:val="a3"/>
        <w:spacing w:before="77" w:line="252" w:lineRule="auto"/>
        <w:ind w:right="2179"/>
        <w:jc w:val="left"/>
      </w:pPr>
      <w:r>
        <w:t>Программа государственной итоговой аттестации Оценочные</w:t>
      </w:r>
      <w:r>
        <w:rPr>
          <w:spacing w:val="-11"/>
        </w:rPr>
        <w:t xml:space="preserve"> </w:t>
      </w:r>
      <w:r>
        <w:t>материалы</w:t>
      </w:r>
      <w:r>
        <w:rPr>
          <w:spacing w:val="-5"/>
        </w:rPr>
        <w:t xml:space="preserve"> </w:t>
      </w:r>
      <w:r>
        <w:t>дисциплин</w:t>
      </w:r>
      <w:r>
        <w:rPr>
          <w:spacing w:val="-11"/>
        </w:rPr>
        <w:t xml:space="preserve"> </w:t>
      </w:r>
      <w:r>
        <w:t>(модулей),</w:t>
      </w:r>
      <w:r>
        <w:rPr>
          <w:spacing w:val="-15"/>
        </w:rPr>
        <w:t xml:space="preserve"> </w:t>
      </w:r>
      <w:r>
        <w:t>практик Методические материалы</w:t>
      </w:r>
    </w:p>
    <w:p w:rsidR="00D551F8" w:rsidRDefault="00DC1E31">
      <w:pPr>
        <w:pStyle w:val="a3"/>
        <w:spacing w:line="249" w:lineRule="auto"/>
        <w:ind w:right="4145"/>
        <w:jc w:val="left"/>
      </w:pPr>
      <w:r>
        <w:t>Рабочая программа воспитания Календарный</w:t>
      </w:r>
      <w:r>
        <w:rPr>
          <w:spacing w:val="-17"/>
        </w:rPr>
        <w:t xml:space="preserve"> </w:t>
      </w:r>
      <w:r>
        <w:t>план</w:t>
      </w:r>
      <w:r>
        <w:rPr>
          <w:spacing w:val="-15"/>
        </w:rPr>
        <w:t xml:space="preserve"> </w:t>
      </w:r>
      <w:r>
        <w:t>воспитательной</w:t>
      </w:r>
      <w:r>
        <w:rPr>
          <w:spacing w:val="-15"/>
        </w:rPr>
        <w:t xml:space="preserve"> </w:t>
      </w:r>
      <w:r>
        <w:t>работы</w:t>
      </w:r>
    </w:p>
    <w:p w:rsidR="00D551F8" w:rsidRDefault="00D551F8">
      <w:pPr>
        <w:pStyle w:val="a3"/>
        <w:spacing w:line="249" w:lineRule="auto"/>
        <w:jc w:val="left"/>
        <w:sectPr w:rsidR="00D551F8">
          <w:pgSz w:w="11910" w:h="16850"/>
          <w:pgMar w:top="1060" w:right="708" w:bottom="1040" w:left="1417" w:header="0" w:footer="814" w:gutter="0"/>
          <w:cols w:space="720"/>
        </w:sectPr>
      </w:pPr>
    </w:p>
    <w:p w:rsidR="00D551F8" w:rsidRDefault="00DC1E31">
      <w:pPr>
        <w:pStyle w:val="a4"/>
        <w:numPr>
          <w:ilvl w:val="0"/>
          <w:numId w:val="9"/>
        </w:numPr>
        <w:tabs>
          <w:tab w:val="left" w:pos="1654"/>
        </w:tabs>
        <w:spacing w:before="77"/>
        <w:ind w:right="146" w:firstLine="710"/>
        <w:jc w:val="both"/>
        <w:rPr>
          <w:b/>
          <w:sz w:val="28"/>
        </w:rPr>
      </w:pPr>
      <w:bookmarkStart w:id="2" w:name="I._Общая_характеристика_основной_професс"/>
      <w:bookmarkEnd w:id="2"/>
      <w:r>
        <w:rPr>
          <w:b/>
          <w:sz w:val="28"/>
        </w:rPr>
        <w:t>Общая характеристика основной профессиональной образовательной программы</w:t>
      </w:r>
    </w:p>
    <w:p w:rsidR="00D551F8" w:rsidRDefault="00DC1E31">
      <w:pPr>
        <w:pStyle w:val="1"/>
        <w:numPr>
          <w:ilvl w:val="1"/>
          <w:numId w:val="9"/>
        </w:numPr>
        <w:tabs>
          <w:tab w:val="left" w:pos="1271"/>
        </w:tabs>
        <w:spacing w:before="321"/>
        <w:ind w:left="1271" w:hanging="278"/>
        <w:jc w:val="both"/>
      </w:pPr>
      <w:bookmarkStart w:id="3" w:name="_TOC_250004"/>
      <w:r>
        <w:t>Общие</w:t>
      </w:r>
      <w:bookmarkEnd w:id="3"/>
      <w:r>
        <w:rPr>
          <w:spacing w:val="-2"/>
        </w:rPr>
        <w:t xml:space="preserve"> положения</w:t>
      </w:r>
    </w:p>
    <w:p w:rsidR="00D551F8" w:rsidRDefault="00DC1E31">
      <w:pPr>
        <w:pStyle w:val="a4"/>
        <w:numPr>
          <w:ilvl w:val="2"/>
          <w:numId w:val="9"/>
        </w:numPr>
        <w:tabs>
          <w:tab w:val="left" w:pos="1716"/>
        </w:tabs>
        <w:ind w:right="147" w:firstLine="710"/>
        <w:jc w:val="both"/>
        <w:rPr>
          <w:b/>
          <w:sz w:val="28"/>
        </w:rPr>
      </w:pPr>
      <w:bookmarkStart w:id="4" w:name="1.1._Описание_основной_профессиональной_"/>
      <w:bookmarkEnd w:id="4"/>
      <w:r>
        <w:rPr>
          <w:b/>
          <w:sz w:val="28"/>
        </w:rPr>
        <w:t>Описание основной профессиональной образовательной программы: направленность (профиль), формы обучения, срок получения образования</w:t>
      </w:r>
    </w:p>
    <w:p w:rsidR="00D551F8" w:rsidRDefault="00D551F8">
      <w:pPr>
        <w:pStyle w:val="a3"/>
        <w:ind w:left="0"/>
        <w:jc w:val="left"/>
        <w:rPr>
          <w:b/>
        </w:rPr>
      </w:pPr>
    </w:p>
    <w:p w:rsidR="00D551F8" w:rsidRDefault="00DC1E31">
      <w:pPr>
        <w:pStyle w:val="a3"/>
        <w:spacing w:before="1"/>
        <w:ind w:left="270" w:right="136" w:firstLine="710"/>
      </w:pPr>
      <w:r>
        <w:t>Основная профессиональная образовательная программа высшего образования – программа магистратуры по направлению подготовки 38.04.01 Экономика (далее – ОПОП, программа магистратуры), представляет собой комплекс основных характеристик образования (объем, содержание, планируемые результаты) и организационно-педагогических условий, который</w:t>
      </w:r>
      <w:r>
        <w:rPr>
          <w:spacing w:val="-2"/>
        </w:rPr>
        <w:t xml:space="preserve"> </w:t>
      </w:r>
      <w:r>
        <w:t>представлен в</w:t>
      </w:r>
      <w:r>
        <w:rPr>
          <w:spacing w:val="-1"/>
        </w:rPr>
        <w:t xml:space="preserve"> </w:t>
      </w:r>
      <w:r>
        <w:t>виде учебного</w:t>
      </w:r>
      <w:r>
        <w:rPr>
          <w:spacing w:val="-2"/>
        </w:rPr>
        <w:t xml:space="preserve"> </w:t>
      </w:r>
      <w:r>
        <w:t>плана,</w:t>
      </w:r>
      <w:r>
        <w:rPr>
          <w:spacing w:val="-1"/>
        </w:rPr>
        <w:t xml:space="preserve"> </w:t>
      </w:r>
      <w:r>
        <w:t>календарного</w:t>
      </w:r>
      <w:r>
        <w:rPr>
          <w:spacing w:val="-2"/>
        </w:rPr>
        <w:t xml:space="preserve"> </w:t>
      </w:r>
      <w:r>
        <w:t>учебного графика, рабочих программ учебных предметов, курсов, дисциплин (модулей), иных компонентов, оценочных и методических материалов, а также рабочей программы воспитания и календарного графика воспитательной работы, форм аттестации, разработанных в автономной некоммерческой образовательной</w:t>
      </w:r>
      <w:r>
        <w:rPr>
          <w:spacing w:val="-6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высшего</w:t>
      </w:r>
      <w:r>
        <w:rPr>
          <w:spacing w:val="-6"/>
        </w:rPr>
        <w:t xml:space="preserve"> </w:t>
      </w:r>
      <w:r>
        <w:t>образования</w:t>
      </w:r>
      <w:r>
        <w:rPr>
          <w:spacing w:val="-6"/>
        </w:rPr>
        <w:t xml:space="preserve"> </w:t>
      </w:r>
      <w:r>
        <w:t>Центросоюза</w:t>
      </w:r>
      <w:r>
        <w:rPr>
          <w:spacing w:val="-5"/>
        </w:rPr>
        <w:t xml:space="preserve"> </w:t>
      </w:r>
      <w:r>
        <w:t>Российской Федерации «Российский университет кооперации» (далее – Университет); и утвержденных в соответствии с</w:t>
      </w:r>
      <w:r>
        <w:rPr>
          <w:spacing w:val="40"/>
        </w:rPr>
        <w:t xml:space="preserve"> </w:t>
      </w:r>
      <w:r>
        <w:t>федеральным государственным образовательным стандартом высшего образования (далее – ФГОС ВО).</w:t>
      </w:r>
    </w:p>
    <w:p w:rsidR="00D551F8" w:rsidRDefault="00DC1E31">
      <w:pPr>
        <w:pStyle w:val="a3"/>
        <w:ind w:left="270" w:right="152" w:firstLine="710"/>
      </w:pPr>
      <w:r>
        <w:t>Основная профессиональная образовательная программа высшего образования по направлению подготовки 38.04.01 Экономика имеет направленность (профиль) «Цифровая экономика».</w:t>
      </w:r>
    </w:p>
    <w:p w:rsidR="00D551F8" w:rsidRDefault="00DC1E31">
      <w:pPr>
        <w:pStyle w:val="a3"/>
        <w:spacing w:before="2"/>
        <w:ind w:left="270" w:right="134" w:firstLine="710"/>
      </w:pPr>
      <w:r>
        <w:t>Обучение по программе магистратуры осуществляется в очной и заочной формах обучения. При реализации образовательной программы могут применяться элементы электронного обучения и дистанционных образовательных технологий.</w:t>
      </w:r>
    </w:p>
    <w:p w:rsidR="00D551F8" w:rsidRDefault="00DC1E31">
      <w:pPr>
        <w:pStyle w:val="a3"/>
        <w:ind w:left="270" w:right="152" w:firstLine="710"/>
      </w:pPr>
      <w:r>
        <w:t>Срок получения образования по программе магистратуры (вне зависимости от применяемых образовательных технологий):</w:t>
      </w:r>
    </w:p>
    <w:p w:rsidR="00D551F8" w:rsidRDefault="00DC1E31">
      <w:pPr>
        <w:pStyle w:val="a3"/>
        <w:ind w:left="270" w:right="150" w:firstLine="710"/>
      </w:pPr>
      <w:r>
        <w:t>в очной форме обучения, включая каникулы, предоставляемые после прохождения государственной итоговой аттестации, составляет 2 года;</w:t>
      </w:r>
    </w:p>
    <w:p w:rsidR="00D551F8" w:rsidRDefault="00DC1E31">
      <w:pPr>
        <w:pStyle w:val="a3"/>
        <w:spacing w:line="321" w:lineRule="exact"/>
        <w:ind w:left="981"/>
      </w:pPr>
      <w:r>
        <w:t>в</w:t>
      </w:r>
      <w:r>
        <w:rPr>
          <w:spacing w:val="-7"/>
        </w:rPr>
        <w:t xml:space="preserve"> </w:t>
      </w:r>
      <w:r>
        <w:t>заочной</w:t>
      </w:r>
      <w:r>
        <w:rPr>
          <w:spacing w:val="-2"/>
        </w:rPr>
        <w:t xml:space="preserve"> </w:t>
      </w:r>
      <w:r>
        <w:t>форме</w:t>
      </w:r>
      <w:r>
        <w:rPr>
          <w:spacing w:val="-2"/>
        </w:rPr>
        <w:t xml:space="preserve"> </w:t>
      </w:r>
      <w:r>
        <w:t>обучения составляет</w:t>
      </w:r>
      <w:r>
        <w:rPr>
          <w:spacing w:val="-3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года</w:t>
      </w:r>
      <w:r>
        <w:rPr>
          <w:spacing w:val="-5"/>
        </w:rPr>
        <w:t xml:space="preserve"> </w:t>
      </w:r>
      <w:r>
        <w:t>5</w:t>
      </w:r>
      <w:r>
        <w:rPr>
          <w:spacing w:val="-2"/>
        </w:rPr>
        <w:t xml:space="preserve"> месяцев;</w:t>
      </w:r>
    </w:p>
    <w:p w:rsidR="00D551F8" w:rsidRDefault="00DC1E31">
      <w:pPr>
        <w:pStyle w:val="a3"/>
        <w:ind w:left="270" w:right="131" w:firstLine="710"/>
      </w:pPr>
      <w:r>
        <w:t>при обучении по индивидуальному учебному плану инвалидов и лиц с ОВЗ может быть увеличен по их заявлению не более чем на 6 месяцев по сравнению со сроком получения образования, установленным для соответствующей формы обучения.</w:t>
      </w:r>
    </w:p>
    <w:p w:rsidR="00D551F8" w:rsidRDefault="00DC1E31">
      <w:pPr>
        <w:pStyle w:val="a3"/>
        <w:spacing w:before="1"/>
        <w:ind w:left="270" w:right="151" w:firstLine="710"/>
      </w:pPr>
      <w:r>
        <w:t>Объем программы магистратуры составляет 120 зачетных единиц вне зависимости</w:t>
      </w:r>
      <w:r>
        <w:rPr>
          <w:spacing w:val="-4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формы</w:t>
      </w:r>
      <w:r>
        <w:rPr>
          <w:spacing w:val="-2"/>
        </w:rPr>
        <w:t xml:space="preserve"> </w:t>
      </w:r>
      <w:r>
        <w:t>обучения,</w:t>
      </w:r>
      <w:r>
        <w:rPr>
          <w:spacing w:val="-2"/>
        </w:rPr>
        <w:t xml:space="preserve"> </w:t>
      </w:r>
      <w:r>
        <w:t>применяемых</w:t>
      </w:r>
      <w:r>
        <w:rPr>
          <w:spacing w:val="-2"/>
        </w:rPr>
        <w:t xml:space="preserve"> </w:t>
      </w:r>
      <w:r>
        <w:t>образовательных</w:t>
      </w:r>
      <w:r>
        <w:rPr>
          <w:spacing w:val="-2"/>
        </w:rPr>
        <w:t xml:space="preserve"> </w:t>
      </w:r>
      <w:r>
        <w:t>технологий, реализации программы магистратуры по индивидуальному учебному плану.</w:t>
      </w:r>
    </w:p>
    <w:p w:rsidR="00D551F8" w:rsidRDefault="00DC1E31">
      <w:pPr>
        <w:pStyle w:val="a3"/>
        <w:ind w:left="270" w:right="149" w:firstLine="710"/>
      </w:pPr>
      <w:r>
        <w:t>Объем программы магистратуры, реализуемый за один учебный год, составляет не более 70 з.е. вне зависимости от формы обучения, применяемых</w:t>
      </w:r>
      <w:r>
        <w:rPr>
          <w:spacing w:val="77"/>
          <w:w w:val="150"/>
        </w:rPr>
        <w:t xml:space="preserve"> </w:t>
      </w:r>
      <w:r>
        <w:t>образовательных</w:t>
      </w:r>
      <w:r>
        <w:rPr>
          <w:spacing w:val="53"/>
        </w:rPr>
        <w:t xml:space="preserve"> </w:t>
      </w:r>
      <w:r>
        <w:t>технологий,</w:t>
      </w:r>
      <w:r>
        <w:rPr>
          <w:spacing w:val="53"/>
        </w:rPr>
        <w:t xml:space="preserve"> </w:t>
      </w:r>
      <w:r>
        <w:t>реализации</w:t>
      </w:r>
      <w:r>
        <w:rPr>
          <w:spacing w:val="54"/>
        </w:rPr>
        <w:t xml:space="preserve"> </w:t>
      </w:r>
      <w:r>
        <w:rPr>
          <w:spacing w:val="-2"/>
        </w:rPr>
        <w:t>программы магистратуры по индивидуальному учебному плану (за исключением ускорен-</w:t>
      </w:r>
    </w:p>
    <w:p w:rsidR="00D551F8" w:rsidRDefault="00D551F8">
      <w:pPr>
        <w:pStyle w:val="a3"/>
        <w:sectPr w:rsidR="00D551F8">
          <w:pgSz w:w="11910" w:h="16850"/>
          <w:pgMar w:top="1060" w:right="708" w:bottom="1040" w:left="1417" w:header="0" w:footer="814" w:gutter="0"/>
          <w:cols w:space="720"/>
        </w:sectPr>
      </w:pPr>
    </w:p>
    <w:p w:rsidR="00D551F8" w:rsidRDefault="00DC1E31">
      <w:pPr>
        <w:pStyle w:val="a3"/>
        <w:tabs>
          <w:tab w:val="left" w:pos="2176"/>
          <w:tab w:val="left" w:pos="2705"/>
          <w:tab w:val="left" w:pos="5097"/>
          <w:tab w:val="left" w:pos="6490"/>
          <w:tab w:val="left" w:pos="7436"/>
          <w:tab w:val="left" w:pos="8003"/>
        </w:tabs>
        <w:spacing w:before="77"/>
        <w:ind w:left="270" w:right="153"/>
        <w:jc w:val="left"/>
      </w:pPr>
      <w:r>
        <w:t>ного обучения), а при ускоренном обучении – не более 80 з.е.</w:t>
      </w:r>
    </w:p>
    <w:p w:rsidR="00D551F8" w:rsidRDefault="00DC1E31">
      <w:pPr>
        <w:pStyle w:val="a3"/>
        <w:ind w:left="270" w:firstLine="710"/>
        <w:jc w:val="left"/>
      </w:pPr>
      <w:r>
        <w:t>Объем</w:t>
      </w:r>
      <w:r>
        <w:rPr>
          <w:spacing w:val="40"/>
        </w:rPr>
        <w:t xml:space="preserve"> </w:t>
      </w:r>
      <w:r>
        <w:t>программы</w:t>
      </w:r>
      <w:r>
        <w:rPr>
          <w:spacing w:val="40"/>
        </w:rPr>
        <w:t xml:space="preserve"> </w:t>
      </w:r>
      <w:r>
        <w:t>магистратуры,</w:t>
      </w:r>
      <w:r>
        <w:rPr>
          <w:spacing w:val="40"/>
        </w:rPr>
        <w:t xml:space="preserve"> </w:t>
      </w:r>
      <w:r>
        <w:t>реализуемый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один</w:t>
      </w:r>
      <w:r>
        <w:rPr>
          <w:spacing w:val="40"/>
        </w:rPr>
        <w:t xml:space="preserve"> </w:t>
      </w:r>
      <w:r>
        <w:t>учебный</w:t>
      </w:r>
      <w:r>
        <w:rPr>
          <w:spacing w:val="40"/>
        </w:rPr>
        <w:t xml:space="preserve"> </w:t>
      </w:r>
      <w:r>
        <w:t>год, определяется учебным планом.</w:t>
      </w:r>
    </w:p>
    <w:p w:rsidR="00D551F8" w:rsidRDefault="00DC1E31">
      <w:pPr>
        <w:pStyle w:val="a3"/>
        <w:tabs>
          <w:tab w:val="left" w:pos="3462"/>
          <w:tab w:val="left" w:pos="5485"/>
          <w:tab w:val="left" w:pos="6227"/>
          <w:tab w:val="left" w:pos="7966"/>
        </w:tabs>
        <w:spacing w:line="242" w:lineRule="auto"/>
        <w:ind w:left="270" w:right="151" w:firstLine="710"/>
        <w:jc w:val="left"/>
      </w:pPr>
      <w:r>
        <w:rPr>
          <w:spacing w:val="-2"/>
        </w:rPr>
        <w:t>Образовательная</w:t>
      </w:r>
      <w:r>
        <w:tab/>
      </w:r>
      <w:r>
        <w:rPr>
          <w:spacing w:val="-2"/>
        </w:rPr>
        <w:t>деятельность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программе</w:t>
      </w:r>
      <w:r>
        <w:tab/>
      </w:r>
      <w:r>
        <w:rPr>
          <w:spacing w:val="-2"/>
        </w:rPr>
        <w:t xml:space="preserve">магистратуры </w:t>
      </w:r>
      <w:r>
        <w:t>осуществляется на государственном языке Российской Федерации.</w:t>
      </w:r>
    </w:p>
    <w:p w:rsidR="00D551F8" w:rsidRDefault="00DC1E31">
      <w:pPr>
        <w:pStyle w:val="1"/>
        <w:numPr>
          <w:ilvl w:val="1"/>
          <w:numId w:val="8"/>
        </w:numPr>
        <w:tabs>
          <w:tab w:val="left" w:pos="1413"/>
        </w:tabs>
        <w:spacing w:before="315"/>
        <w:ind w:left="1413" w:hanging="420"/>
      </w:pPr>
      <w:bookmarkStart w:id="5" w:name="_TOC_250003"/>
      <w:r>
        <w:t>Квалификация,</w:t>
      </w:r>
      <w:r>
        <w:rPr>
          <w:spacing w:val="-12"/>
        </w:rPr>
        <w:t xml:space="preserve"> </w:t>
      </w:r>
      <w:r>
        <w:t>присваиваемая</w:t>
      </w:r>
      <w:r>
        <w:rPr>
          <w:spacing w:val="-11"/>
        </w:rPr>
        <w:t xml:space="preserve"> </w:t>
      </w:r>
      <w:bookmarkEnd w:id="5"/>
      <w:r>
        <w:rPr>
          <w:spacing w:val="-2"/>
        </w:rPr>
        <w:t>выпускникам</w:t>
      </w:r>
    </w:p>
    <w:p w:rsidR="00D551F8" w:rsidRDefault="00DC1E31">
      <w:pPr>
        <w:pStyle w:val="a3"/>
        <w:ind w:left="270" w:firstLine="710"/>
        <w:jc w:val="left"/>
      </w:pPr>
      <w:r>
        <w:t>Выпускнику,</w:t>
      </w:r>
      <w:r>
        <w:rPr>
          <w:spacing w:val="40"/>
        </w:rPr>
        <w:t xml:space="preserve"> </w:t>
      </w:r>
      <w:r>
        <w:t>освоившему</w:t>
      </w:r>
      <w:r>
        <w:rPr>
          <w:spacing w:val="40"/>
        </w:rPr>
        <w:t xml:space="preserve"> </w:t>
      </w:r>
      <w:r>
        <w:t>программу</w:t>
      </w:r>
      <w:r>
        <w:rPr>
          <w:spacing w:val="40"/>
        </w:rPr>
        <w:t xml:space="preserve"> </w:t>
      </w:r>
      <w:r>
        <w:t>магистратуры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направлению подготовки 38.04.01 Экономика присваивается квалификация магистр.</w:t>
      </w:r>
    </w:p>
    <w:p w:rsidR="00D551F8" w:rsidRDefault="00DC1E31">
      <w:pPr>
        <w:pStyle w:val="1"/>
        <w:numPr>
          <w:ilvl w:val="1"/>
          <w:numId w:val="7"/>
        </w:numPr>
        <w:tabs>
          <w:tab w:val="left" w:pos="1790"/>
        </w:tabs>
        <w:spacing w:before="321" w:line="242" w:lineRule="auto"/>
        <w:ind w:right="146" w:firstLine="710"/>
        <w:jc w:val="both"/>
      </w:pPr>
      <w:bookmarkStart w:id="6" w:name="1.3._Нормативные_документы_для_разработк"/>
      <w:bookmarkEnd w:id="6"/>
      <w:r>
        <w:t>Нормативные документы для разработки основной профессиональной образовательной программы</w:t>
      </w:r>
    </w:p>
    <w:p w:rsidR="00D551F8" w:rsidRDefault="00DC1E31">
      <w:pPr>
        <w:pStyle w:val="a3"/>
        <w:spacing w:before="318"/>
        <w:ind w:left="270" w:right="133" w:firstLine="710"/>
      </w:pPr>
      <w:r>
        <w:t>Нормативную правовую базу разработки основной профессиональной образовательной программы высшего образования – программы магистратуры составляют:</w:t>
      </w:r>
    </w:p>
    <w:p w:rsidR="00D551F8" w:rsidRDefault="00DC1E31">
      <w:pPr>
        <w:pStyle w:val="a4"/>
        <w:numPr>
          <w:ilvl w:val="0"/>
          <w:numId w:val="6"/>
        </w:numPr>
        <w:tabs>
          <w:tab w:val="left" w:pos="991"/>
        </w:tabs>
        <w:ind w:right="133" w:firstLine="0"/>
        <w:jc w:val="both"/>
        <w:rPr>
          <w:sz w:val="28"/>
        </w:rPr>
      </w:pPr>
      <w:r>
        <w:rPr>
          <w:sz w:val="28"/>
        </w:rPr>
        <w:t>Федеральный закон от 29 декабря 2012 года № 273-ФЗ «Об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образовании в Российской Федерации» (с изм. и доп.);</w:t>
      </w:r>
    </w:p>
    <w:p w:rsidR="00D551F8" w:rsidRDefault="00DC1E31">
      <w:pPr>
        <w:pStyle w:val="a4"/>
        <w:numPr>
          <w:ilvl w:val="1"/>
          <w:numId w:val="6"/>
        </w:numPr>
        <w:tabs>
          <w:tab w:val="left" w:pos="1700"/>
        </w:tabs>
        <w:ind w:right="133" w:firstLine="710"/>
        <w:jc w:val="both"/>
        <w:rPr>
          <w:sz w:val="28"/>
        </w:rPr>
      </w:pPr>
      <w:r>
        <w:rPr>
          <w:sz w:val="28"/>
        </w:rPr>
        <w:t>Приказ Министерства науки и высшего образования Российской Федерации от 06 апреля 2021 года № 245 «Об утверждении Порядка организации и осуществления образовательной деятельности по образовательным программам высшего образования – программам бакалавриата, программам специалитета, программам магистратуры»;</w:t>
      </w:r>
    </w:p>
    <w:p w:rsidR="00D551F8" w:rsidRDefault="00DC1E31">
      <w:pPr>
        <w:pStyle w:val="a4"/>
        <w:numPr>
          <w:ilvl w:val="1"/>
          <w:numId w:val="6"/>
        </w:numPr>
        <w:tabs>
          <w:tab w:val="left" w:pos="1700"/>
        </w:tabs>
        <w:ind w:right="131" w:firstLine="710"/>
        <w:jc w:val="both"/>
        <w:rPr>
          <w:sz w:val="28"/>
        </w:rPr>
      </w:pPr>
      <w:r>
        <w:rPr>
          <w:sz w:val="28"/>
        </w:rPr>
        <w:t>Приказ Министерства науки и высшего образования Российской Федерации от 11 августа 2020 года № 939 «Об утверждении федерального государственного образовательного стандарта высшего образования – магистратура по направлению подготовки 38.04.01 Экономика»;</w:t>
      </w:r>
    </w:p>
    <w:p w:rsidR="00D551F8" w:rsidRDefault="00DC1E31">
      <w:pPr>
        <w:pStyle w:val="a4"/>
        <w:numPr>
          <w:ilvl w:val="1"/>
          <w:numId w:val="6"/>
        </w:numPr>
        <w:tabs>
          <w:tab w:val="left" w:pos="1700"/>
        </w:tabs>
        <w:ind w:right="152" w:firstLine="710"/>
        <w:jc w:val="both"/>
        <w:rPr>
          <w:sz w:val="28"/>
        </w:rPr>
      </w:pPr>
      <w:r>
        <w:rPr>
          <w:sz w:val="28"/>
        </w:rPr>
        <w:t>Приказ Министерства науки и высшего образования РФ и Министерства просвещения РФ от 5 августа 2020 года № 885/390 «О практической подготовке обучающихся» (с изм. и доп.);</w:t>
      </w:r>
    </w:p>
    <w:p w:rsidR="00D551F8" w:rsidRDefault="00DC1E31">
      <w:pPr>
        <w:pStyle w:val="a4"/>
        <w:numPr>
          <w:ilvl w:val="1"/>
          <w:numId w:val="6"/>
        </w:numPr>
        <w:tabs>
          <w:tab w:val="left" w:pos="1699"/>
        </w:tabs>
        <w:spacing w:before="1"/>
        <w:ind w:left="270" w:right="150" w:firstLine="722"/>
        <w:jc w:val="both"/>
        <w:rPr>
          <w:sz w:val="28"/>
        </w:rPr>
      </w:pPr>
      <w:r>
        <w:rPr>
          <w:sz w:val="28"/>
        </w:rPr>
        <w:t>Приказ Министерства образования и науки России от 29 июня 2015 года № 636 «Об утверждении Порядка проведения государственной итоговой аттестации по образовательным программам высшего образования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– программам бакалавриата, специалитета и магистратуры» (с изм. и доп.);</w:t>
      </w:r>
    </w:p>
    <w:p w:rsidR="00D551F8" w:rsidRDefault="00DC1E31">
      <w:pPr>
        <w:pStyle w:val="a4"/>
        <w:numPr>
          <w:ilvl w:val="1"/>
          <w:numId w:val="6"/>
        </w:numPr>
        <w:tabs>
          <w:tab w:val="left" w:pos="1700"/>
        </w:tabs>
        <w:ind w:right="153" w:firstLine="710"/>
        <w:jc w:val="both"/>
        <w:rPr>
          <w:sz w:val="28"/>
        </w:rPr>
      </w:pPr>
      <w:r>
        <w:rPr>
          <w:sz w:val="28"/>
        </w:rPr>
        <w:t>Приказ Министерства науки и высшего образования РФ от 25 апреля 2025 года № 384 «Об утверждении Порядка обеспечения условий доступности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для инвалидов</w:t>
      </w:r>
      <w:r>
        <w:rPr>
          <w:spacing w:val="-4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предоставляемых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сфере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науки и высшего образования, а также оказания им при этом необходимой </w:t>
      </w:r>
      <w:r>
        <w:rPr>
          <w:spacing w:val="-2"/>
          <w:sz w:val="28"/>
        </w:rPr>
        <w:t>помощи»;</w:t>
      </w:r>
    </w:p>
    <w:p w:rsidR="00D551F8" w:rsidRDefault="00DC1E31">
      <w:pPr>
        <w:pStyle w:val="a4"/>
        <w:numPr>
          <w:ilvl w:val="1"/>
          <w:numId w:val="6"/>
        </w:numPr>
        <w:tabs>
          <w:tab w:val="left" w:pos="1700"/>
        </w:tabs>
        <w:ind w:right="151" w:firstLine="710"/>
        <w:jc w:val="both"/>
        <w:rPr>
          <w:sz w:val="28"/>
        </w:rPr>
      </w:pPr>
      <w:r>
        <w:rPr>
          <w:sz w:val="28"/>
        </w:rPr>
        <w:t>Приказ Министерства труда и социальной защиты Российской Федерации от 22.11.2023 N 821н «Об утверждении профессионального стандарта «Бизнес-аналитик»;</w:t>
      </w:r>
    </w:p>
    <w:p w:rsidR="00DC1E31" w:rsidRPr="00DC1E31" w:rsidRDefault="00DC1E31" w:rsidP="00DC1E31">
      <w:pPr>
        <w:pStyle w:val="a4"/>
        <w:numPr>
          <w:ilvl w:val="1"/>
          <w:numId w:val="6"/>
        </w:numPr>
        <w:tabs>
          <w:tab w:val="left" w:pos="1770"/>
          <w:tab w:val="left" w:pos="1996"/>
          <w:tab w:val="left" w:pos="3056"/>
          <w:tab w:val="left" w:pos="3236"/>
          <w:tab w:val="left" w:pos="4920"/>
          <w:tab w:val="left" w:pos="5063"/>
          <w:tab w:val="left" w:pos="6711"/>
          <w:tab w:val="left" w:pos="7639"/>
          <w:tab w:val="left" w:pos="8307"/>
        </w:tabs>
        <w:spacing w:before="77"/>
        <w:ind w:right="151" w:firstLine="710"/>
        <w:jc w:val="both"/>
        <w:rPr>
          <w:sz w:val="28"/>
        </w:rPr>
      </w:pPr>
      <w:r w:rsidRPr="00DC1E31">
        <w:rPr>
          <w:spacing w:val="-2"/>
          <w:sz w:val="28"/>
        </w:rPr>
        <w:t>Устав</w:t>
      </w:r>
      <w:r w:rsidRPr="00DC1E31">
        <w:rPr>
          <w:sz w:val="28"/>
        </w:rPr>
        <w:tab/>
      </w:r>
      <w:r w:rsidRPr="00DC1E31">
        <w:rPr>
          <w:spacing w:val="-2"/>
          <w:sz w:val="28"/>
        </w:rPr>
        <w:t>автономной</w:t>
      </w:r>
      <w:r w:rsidRPr="00DC1E31">
        <w:rPr>
          <w:sz w:val="28"/>
        </w:rPr>
        <w:tab/>
      </w:r>
      <w:r w:rsidRPr="00DC1E31">
        <w:rPr>
          <w:sz w:val="28"/>
        </w:rPr>
        <w:tab/>
      </w:r>
      <w:r w:rsidRPr="00DC1E31">
        <w:rPr>
          <w:spacing w:val="-2"/>
          <w:sz w:val="28"/>
        </w:rPr>
        <w:t>некоммерческой</w:t>
      </w:r>
      <w:r w:rsidRPr="00DC1E31">
        <w:rPr>
          <w:sz w:val="28"/>
        </w:rPr>
        <w:tab/>
      </w:r>
      <w:r w:rsidRPr="00DC1E31">
        <w:rPr>
          <w:spacing w:val="-2"/>
          <w:sz w:val="28"/>
        </w:rPr>
        <w:t>образовательной организации</w:t>
      </w:r>
      <w:r w:rsidRPr="00DC1E31">
        <w:rPr>
          <w:sz w:val="28"/>
        </w:rPr>
        <w:tab/>
      </w:r>
      <w:r w:rsidRPr="00DC1E31">
        <w:rPr>
          <w:sz w:val="28"/>
        </w:rPr>
        <w:tab/>
      </w:r>
      <w:r w:rsidRPr="00DC1E31">
        <w:rPr>
          <w:spacing w:val="-2"/>
          <w:sz w:val="28"/>
        </w:rPr>
        <w:t>высшего</w:t>
      </w:r>
      <w:r w:rsidRPr="00DC1E31">
        <w:rPr>
          <w:sz w:val="28"/>
        </w:rPr>
        <w:tab/>
      </w:r>
      <w:r w:rsidRPr="00DC1E31">
        <w:rPr>
          <w:sz w:val="28"/>
        </w:rPr>
        <w:tab/>
      </w:r>
      <w:r w:rsidRPr="00DC1E31">
        <w:rPr>
          <w:spacing w:val="-2"/>
          <w:sz w:val="28"/>
        </w:rPr>
        <w:t>образования</w:t>
      </w:r>
      <w:r w:rsidRPr="00DC1E31">
        <w:rPr>
          <w:sz w:val="28"/>
        </w:rPr>
        <w:tab/>
      </w:r>
      <w:r w:rsidRPr="00DC1E31">
        <w:rPr>
          <w:spacing w:val="-2"/>
          <w:sz w:val="28"/>
        </w:rPr>
        <w:t>Центросоюза</w:t>
      </w:r>
      <w:r w:rsidRPr="00DC1E31">
        <w:rPr>
          <w:sz w:val="28"/>
        </w:rPr>
        <w:tab/>
      </w:r>
      <w:r w:rsidRPr="00DC1E31">
        <w:rPr>
          <w:spacing w:val="-2"/>
          <w:sz w:val="28"/>
        </w:rPr>
        <w:t>Российской</w:t>
      </w:r>
      <w:r w:rsidRPr="00DC1E31">
        <w:rPr>
          <w:sz w:val="28"/>
        </w:rPr>
        <w:tab/>
      </w:r>
      <w:r w:rsidRPr="00DC1E31">
        <w:rPr>
          <w:spacing w:val="-2"/>
          <w:sz w:val="28"/>
        </w:rPr>
        <w:t xml:space="preserve">Федерации </w:t>
      </w:r>
      <w:r w:rsidRPr="00DC1E31">
        <w:rPr>
          <w:sz w:val="28"/>
        </w:rPr>
        <w:t>«Российский</w:t>
      </w:r>
      <w:r w:rsidRPr="00DC1E31">
        <w:rPr>
          <w:spacing w:val="-11"/>
          <w:sz w:val="28"/>
        </w:rPr>
        <w:t xml:space="preserve"> </w:t>
      </w:r>
      <w:r w:rsidRPr="00DC1E31">
        <w:rPr>
          <w:sz w:val="28"/>
        </w:rPr>
        <w:t>университет</w:t>
      </w:r>
      <w:r w:rsidRPr="00DC1E31">
        <w:rPr>
          <w:spacing w:val="-11"/>
          <w:sz w:val="28"/>
        </w:rPr>
        <w:t xml:space="preserve"> </w:t>
      </w:r>
      <w:r w:rsidRPr="00DC1E31">
        <w:rPr>
          <w:spacing w:val="-2"/>
          <w:sz w:val="28"/>
        </w:rPr>
        <w:t>кооперации»;</w:t>
      </w:r>
    </w:p>
    <w:p w:rsidR="00D551F8" w:rsidRDefault="00D551F8">
      <w:pPr>
        <w:pStyle w:val="a4"/>
        <w:jc w:val="both"/>
        <w:rPr>
          <w:sz w:val="28"/>
        </w:rPr>
        <w:sectPr w:rsidR="00D551F8">
          <w:pgSz w:w="11910" w:h="16850"/>
          <w:pgMar w:top="1060" w:right="708" w:bottom="1040" w:left="1417" w:header="0" w:footer="814" w:gutter="0"/>
          <w:cols w:space="720"/>
        </w:sectPr>
      </w:pPr>
    </w:p>
    <w:p w:rsidR="00D551F8" w:rsidRDefault="00DC1E31">
      <w:pPr>
        <w:pStyle w:val="a4"/>
        <w:numPr>
          <w:ilvl w:val="1"/>
          <w:numId w:val="6"/>
        </w:numPr>
        <w:tabs>
          <w:tab w:val="left" w:pos="1700"/>
          <w:tab w:val="left" w:pos="3323"/>
          <w:tab w:val="left" w:pos="5273"/>
          <w:tab w:val="left" w:pos="6192"/>
          <w:tab w:val="left" w:pos="8039"/>
        </w:tabs>
        <w:ind w:right="140" w:firstLine="710"/>
        <w:rPr>
          <w:sz w:val="28"/>
        </w:rPr>
      </w:pPr>
      <w:r>
        <w:rPr>
          <w:spacing w:val="-2"/>
          <w:sz w:val="28"/>
        </w:rPr>
        <w:t>локальные</w:t>
      </w:r>
      <w:r>
        <w:rPr>
          <w:sz w:val="28"/>
        </w:rPr>
        <w:tab/>
      </w:r>
      <w:r>
        <w:rPr>
          <w:spacing w:val="-2"/>
          <w:sz w:val="28"/>
        </w:rPr>
        <w:t>нормативные</w:t>
      </w:r>
      <w:r>
        <w:rPr>
          <w:sz w:val="28"/>
        </w:rPr>
        <w:tab/>
      </w:r>
      <w:r>
        <w:rPr>
          <w:spacing w:val="-4"/>
          <w:sz w:val="28"/>
        </w:rPr>
        <w:t>акты</w:t>
      </w:r>
      <w:r>
        <w:rPr>
          <w:sz w:val="28"/>
        </w:rPr>
        <w:tab/>
      </w:r>
      <w:r>
        <w:rPr>
          <w:spacing w:val="-2"/>
          <w:sz w:val="28"/>
        </w:rPr>
        <w:t>Российского</w:t>
      </w:r>
      <w:r>
        <w:rPr>
          <w:sz w:val="28"/>
        </w:rPr>
        <w:tab/>
      </w:r>
      <w:r>
        <w:rPr>
          <w:spacing w:val="-2"/>
          <w:sz w:val="28"/>
        </w:rPr>
        <w:t xml:space="preserve">университета </w:t>
      </w:r>
      <w:r>
        <w:rPr>
          <w:sz w:val="28"/>
        </w:rPr>
        <w:t>кооперации, касающиеся организации образовательной деятельности.</w:t>
      </w:r>
    </w:p>
    <w:p w:rsidR="00D551F8" w:rsidRDefault="00D551F8">
      <w:pPr>
        <w:pStyle w:val="a3"/>
        <w:ind w:left="0"/>
        <w:jc w:val="left"/>
      </w:pPr>
    </w:p>
    <w:p w:rsidR="00D551F8" w:rsidRDefault="00D551F8">
      <w:pPr>
        <w:pStyle w:val="a3"/>
        <w:ind w:left="0"/>
        <w:jc w:val="left"/>
      </w:pPr>
    </w:p>
    <w:p w:rsidR="00D551F8" w:rsidRDefault="00DC1E31">
      <w:pPr>
        <w:pStyle w:val="1"/>
        <w:numPr>
          <w:ilvl w:val="1"/>
          <w:numId w:val="9"/>
        </w:numPr>
        <w:tabs>
          <w:tab w:val="left" w:pos="1271"/>
        </w:tabs>
        <w:ind w:left="1271" w:hanging="278"/>
      </w:pPr>
      <w:bookmarkStart w:id="7" w:name="_TOC_250002"/>
      <w:r>
        <w:t>Характеристика</w:t>
      </w:r>
      <w:r>
        <w:rPr>
          <w:spacing w:val="-16"/>
        </w:rPr>
        <w:t xml:space="preserve"> </w:t>
      </w:r>
      <w:r>
        <w:t>профессиональной</w:t>
      </w:r>
      <w:r>
        <w:rPr>
          <w:spacing w:val="-12"/>
        </w:rPr>
        <w:t xml:space="preserve"> </w:t>
      </w:r>
      <w:r>
        <w:t>деятельности</w:t>
      </w:r>
      <w:r>
        <w:rPr>
          <w:spacing w:val="-12"/>
        </w:rPr>
        <w:t xml:space="preserve"> </w:t>
      </w:r>
      <w:bookmarkEnd w:id="7"/>
      <w:r>
        <w:rPr>
          <w:spacing w:val="-2"/>
        </w:rPr>
        <w:t>выпускников</w:t>
      </w:r>
    </w:p>
    <w:p w:rsidR="00D551F8" w:rsidRDefault="00DC1E31">
      <w:pPr>
        <w:pStyle w:val="a4"/>
        <w:numPr>
          <w:ilvl w:val="2"/>
          <w:numId w:val="9"/>
        </w:numPr>
        <w:tabs>
          <w:tab w:val="left" w:pos="1483"/>
        </w:tabs>
        <w:ind w:left="1483" w:hanging="490"/>
        <w:rPr>
          <w:b/>
          <w:sz w:val="28"/>
        </w:rPr>
      </w:pPr>
      <w:bookmarkStart w:id="8" w:name="2.1._Общее_описание_профессиональной_дея"/>
      <w:bookmarkEnd w:id="8"/>
      <w:r>
        <w:rPr>
          <w:b/>
          <w:sz w:val="28"/>
        </w:rPr>
        <w:t>Общее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описание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профессиональной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деятельности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выпускника</w:t>
      </w:r>
    </w:p>
    <w:p w:rsidR="00D551F8" w:rsidRDefault="00DC1E31">
      <w:pPr>
        <w:pStyle w:val="a3"/>
        <w:spacing w:before="321"/>
        <w:ind w:left="270" w:right="151" w:firstLine="710"/>
      </w:pPr>
      <w:r>
        <w:t>Области профессиональной деятельности и сферы профессиональной деятельности, в которых выпускники, освоившие программу магистратуры (далее - выпускники), могут осуществлять профессиональную деятельность:</w:t>
      </w:r>
    </w:p>
    <w:p w:rsidR="00D551F8" w:rsidRDefault="00DC1E31">
      <w:pPr>
        <w:pStyle w:val="a3"/>
        <w:spacing w:before="2"/>
        <w:ind w:left="270" w:right="138" w:firstLine="710"/>
      </w:pPr>
      <w:r>
        <w:t>08 Финансы и экономика (в сферах: исследований, анализа и прогнозирования социально-экономических процессов и явлений на микроуровне и макроуровне в экспертно-аналитических службах; внутреннего и внешнего финансового контроля, и аудита).</w:t>
      </w:r>
    </w:p>
    <w:p w:rsidR="00D551F8" w:rsidRDefault="00DC1E31">
      <w:pPr>
        <w:pStyle w:val="a3"/>
        <w:ind w:left="270" w:right="149" w:firstLine="710"/>
      </w:pPr>
      <w:r>
        <w:t xml:space="preserve">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</w:t>
      </w:r>
      <w:r>
        <w:rPr>
          <w:spacing w:val="-2"/>
        </w:rPr>
        <w:t>работника.</w:t>
      </w:r>
    </w:p>
    <w:p w:rsidR="00D551F8" w:rsidRDefault="00DC1E31">
      <w:pPr>
        <w:pStyle w:val="a3"/>
        <w:ind w:left="270" w:right="153" w:firstLine="710"/>
      </w:pPr>
      <w:r>
        <w:t>В рамках освоения программы магистратуры выпускники готовятся к решению задач профессиональной деятельности следующих типов:</w:t>
      </w:r>
    </w:p>
    <w:p w:rsidR="00D551F8" w:rsidRDefault="00DC1E31">
      <w:pPr>
        <w:pStyle w:val="a3"/>
        <w:spacing w:line="322" w:lineRule="exact"/>
        <w:ind w:left="981"/>
        <w:jc w:val="left"/>
      </w:pPr>
      <w:r>
        <w:rPr>
          <w:spacing w:val="-2"/>
        </w:rPr>
        <w:t>аналитический,</w:t>
      </w:r>
    </w:p>
    <w:p w:rsidR="00D551F8" w:rsidRDefault="00DC1E31">
      <w:pPr>
        <w:pStyle w:val="a3"/>
        <w:spacing w:before="2"/>
        <w:ind w:left="981" w:right="4778"/>
        <w:jc w:val="left"/>
      </w:pPr>
      <w:r>
        <w:rPr>
          <w:spacing w:val="-2"/>
        </w:rPr>
        <w:t>проектно-экономический, организационно-управленческий.</w:t>
      </w:r>
    </w:p>
    <w:p w:rsidR="00D551F8" w:rsidRDefault="00DC1E31">
      <w:pPr>
        <w:pStyle w:val="1"/>
        <w:numPr>
          <w:ilvl w:val="2"/>
          <w:numId w:val="9"/>
        </w:numPr>
        <w:tabs>
          <w:tab w:val="left" w:pos="1483"/>
        </w:tabs>
        <w:spacing w:before="320" w:line="259" w:lineRule="auto"/>
        <w:ind w:left="993" w:right="982" w:firstLine="0"/>
      </w:pPr>
      <w:bookmarkStart w:id="9" w:name="_TOC_250001"/>
      <w:r>
        <w:t>Перечень</w:t>
      </w:r>
      <w:r>
        <w:rPr>
          <w:spacing w:val="-12"/>
        </w:rPr>
        <w:t xml:space="preserve"> </w:t>
      </w:r>
      <w:r>
        <w:t>профессиональных</w:t>
      </w:r>
      <w:r>
        <w:rPr>
          <w:spacing w:val="-12"/>
        </w:rPr>
        <w:t xml:space="preserve"> </w:t>
      </w:r>
      <w:r>
        <w:t>стандартов,</w:t>
      </w:r>
      <w:r>
        <w:rPr>
          <w:spacing w:val="-12"/>
        </w:rPr>
        <w:t xml:space="preserve"> </w:t>
      </w:r>
      <w:r>
        <w:t>соотнесенных</w:t>
      </w:r>
      <w:r>
        <w:rPr>
          <w:spacing w:val="-12"/>
        </w:rPr>
        <w:t xml:space="preserve"> </w:t>
      </w:r>
      <w:bookmarkEnd w:id="9"/>
      <w:r>
        <w:t>с ФГОС ВО</w:t>
      </w:r>
    </w:p>
    <w:p w:rsidR="00D551F8" w:rsidRDefault="00D551F8">
      <w:pPr>
        <w:pStyle w:val="a3"/>
        <w:spacing w:before="116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2243"/>
        <w:gridCol w:w="6335"/>
      </w:tblGrid>
      <w:tr w:rsidR="00D551F8">
        <w:trPr>
          <w:trHeight w:val="829"/>
        </w:trPr>
        <w:tc>
          <w:tcPr>
            <w:tcW w:w="775" w:type="dxa"/>
          </w:tcPr>
          <w:p w:rsidR="00D551F8" w:rsidRDefault="00DC1E31">
            <w:pPr>
              <w:pStyle w:val="TableParagraph"/>
              <w:spacing w:before="1"/>
              <w:ind w:left="115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пп</w:t>
            </w:r>
          </w:p>
        </w:tc>
        <w:tc>
          <w:tcPr>
            <w:tcW w:w="2243" w:type="dxa"/>
          </w:tcPr>
          <w:p w:rsidR="00D551F8" w:rsidRDefault="00DC1E31">
            <w:pPr>
              <w:pStyle w:val="TableParagraph"/>
              <w:spacing w:before="1" w:line="276" w:lineRule="exact"/>
              <w:ind w:left="63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Код</w:t>
            </w:r>
          </w:p>
          <w:p w:rsidR="00D551F8" w:rsidRDefault="00DC1E31">
            <w:pPr>
              <w:pStyle w:val="TableParagraph"/>
              <w:spacing w:line="276" w:lineRule="exact"/>
              <w:ind w:left="63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 стандарта</w:t>
            </w:r>
          </w:p>
        </w:tc>
        <w:tc>
          <w:tcPr>
            <w:tcW w:w="6335" w:type="dxa"/>
          </w:tcPr>
          <w:p w:rsidR="00D551F8" w:rsidRDefault="00DC1E31">
            <w:pPr>
              <w:pStyle w:val="TableParagraph"/>
              <w:spacing w:before="1"/>
              <w:ind w:left="841" w:hanging="569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деятельности Наименование профессионального стандарта</w:t>
            </w:r>
          </w:p>
        </w:tc>
      </w:tr>
      <w:tr w:rsidR="00D551F8">
        <w:trPr>
          <w:trHeight w:val="275"/>
        </w:trPr>
        <w:tc>
          <w:tcPr>
            <w:tcW w:w="9353" w:type="dxa"/>
            <w:gridSpan w:val="3"/>
          </w:tcPr>
          <w:p w:rsidR="00D551F8" w:rsidRDefault="00DC1E3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08.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Финансы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экономика</w:t>
            </w:r>
          </w:p>
        </w:tc>
      </w:tr>
      <w:tr w:rsidR="00D551F8">
        <w:trPr>
          <w:trHeight w:val="1644"/>
        </w:trPr>
        <w:tc>
          <w:tcPr>
            <w:tcW w:w="775" w:type="dxa"/>
          </w:tcPr>
          <w:p w:rsidR="00D551F8" w:rsidRDefault="00DC1E31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43" w:type="dxa"/>
          </w:tcPr>
          <w:p w:rsidR="00D551F8" w:rsidRDefault="00DC1E31">
            <w:pPr>
              <w:pStyle w:val="TableParagraph"/>
              <w:spacing w:line="276" w:lineRule="exact"/>
              <w:ind w:left="6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08.037</w:t>
            </w:r>
          </w:p>
        </w:tc>
        <w:tc>
          <w:tcPr>
            <w:tcW w:w="6335" w:type="dxa"/>
          </w:tcPr>
          <w:p w:rsidR="00D551F8" w:rsidRDefault="00DC1E31">
            <w:pPr>
              <w:pStyle w:val="TableParagraph"/>
              <w:spacing w:line="268" w:lineRule="auto"/>
              <w:ind w:left="-37" w:right="278" w:firstLine="144"/>
              <w:jc w:val="both"/>
              <w:rPr>
                <w:sz w:val="24"/>
              </w:rPr>
            </w:pPr>
            <w:r>
              <w:rPr>
                <w:sz w:val="24"/>
              </w:rPr>
              <w:t>Профессиональный стандарт «Бизнес-аналитик», утвержденный Приказом Минтруда России от 22.11.2023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 821н (зарегистрирован Министерством юстиции Российской</w:t>
            </w:r>
            <w:r>
              <w:rPr>
                <w:spacing w:val="73"/>
                <w:sz w:val="24"/>
              </w:rPr>
              <w:t xml:space="preserve">   </w:t>
            </w:r>
            <w:r>
              <w:rPr>
                <w:sz w:val="24"/>
              </w:rPr>
              <w:t>Федерации</w:t>
            </w:r>
            <w:r>
              <w:rPr>
                <w:spacing w:val="73"/>
                <w:sz w:val="24"/>
              </w:rPr>
              <w:t xml:space="preserve">   </w:t>
            </w:r>
            <w:r>
              <w:rPr>
                <w:sz w:val="24"/>
              </w:rPr>
              <w:t>25</w:t>
            </w:r>
            <w:r>
              <w:rPr>
                <w:spacing w:val="72"/>
                <w:sz w:val="24"/>
              </w:rPr>
              <w:t xml:space="preserve">   </w:t>
            </w:r>
            <w:r>
              <w:rPr>
                <w:sz w:val="24"/>
              </w:rPr>
              <w:t>декабря</w:t>
            </w:r>
            <w:r>
              <w:rPr>
                <w:spacing w:val="72"/>
                <w:sz w:val="24"/>
              </w:rPr>
              <w:t xml:space="preserve">   </w:t>
            </w:r>
            <w:r>
              <w:rPr>
                <w:sz w:val="24"/>
              </w:rPr>
              <w:t>2023</w:t>
            </w:r>
            <w:r>
              <w:rPr>
                <w:spacing w:val="73"/>
                <w:sz w:val="24"/>
              </w:rPr>
              <w:t xml:space="preserve">   </w:t>
            </w:r>
            <w:r>
              <w:rPr>
                <w:spacing w:val="-5"/>
                <w:sz w:val="24"/>
              </w:rPr>
              <w:t>г.,</w:t>
            </w:r>
          </w:p>
          <w:p w:rsidR="00D551F8" w:rsidRDefault="00DC1E31">
            <w:pPr>
              <w:pStyle w:val="TableParagraph"/>
              <w:spacing w:line="273" w:lineRule="exact"/>
              <w:ind w:left="-37"/>
              <w:jc w:val="both"/>
              <w:rPr>
                <w:sz w:val="24"/>
              </w:rPr>
            </w:pPr>
            <w:r>
              <w:rPr>
                <w:sz w:val="24"/>
              </w:rPr>
              <w:t>регистрационный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76611).</w:t>
            </w:r>
          </w:p>
        </w:tc>
      </w:tr>
    </w:tbl>
    <w:p w:rsidR="00D551F8" w:rsidRDefault="00D551F8">
      <w:pPr>
        <w:pStyle w:val="TableParagraph"/>
        <w:spacing w:line="273" w:lineRule="exact"/>
        <w:jc w:val="both"/>
        <w:rPr>
          <w:sz w:val="24"/>
        </w:rPr>
        <w:sectPr w:rsidR="00D551F8">
          <w:pgSz w:w="11910" w:h="16850"/>
          <w:pgMar w:top="1060" w:right="708" w:bottom="1040" w:left="1417" w:header="0" w:footer="814" w:gutter="0"/>
          <w:cols w:space="720"/>
        </w:sectPr>
      </w:pPr>
    </w:p>
    <w:p w:rsidR="00D551F8" w:rsidRDefault="00DC1E31">
      <w:pPr>
        <w:pStyle w:val="1"/>
        <w:numPr>
          <w:ilvl w:val="2"/>
          <w:numId w:val="9"/>
        </w:numPr>
        <w:tabs>
          <w:tab w:val="left" w:pos="1598"/>
        </w:tabs>
        <w:spacing w:before="77"/>
        <w:ind w:right="147" w:firstLine="710"/>
      </w:pPr>
      <w:bookmarkStart w:id="10" w:name="2.3._Перечень_основных_задач_профессиона"/>
      <w:bookmarkEnd w:id="10"/>
      <w:r>
        <w:t>Перечень</w:t>
      </w:r>
      <w:r>
        <w:rPr>
          <w:spacing w:val="80"/>
        </w:rPr>
        <w:t xml:space="preserve"> </w:t>
      </w:r>
      <w:r>
        <w:t>основных</w:t>
      </w:r>
      <w:r>
        <w:rPr>
          <w:spacing w:val="80"/>
        </w:rPr>
        <w:t xml:space="preserve"> </w:t>
      </w:r>
      <w:r>
        <w:t>задач</w:t>
      </w:r>
      <w:r>
        <w:rPr>
          <w:spacing w:val="80"/>
        </w:rPr>
        <w:t xml:space="preserve"> </w:t>
      </w:r>
      <w:r>
        <w:t>профессиональной</w:t>
      </w:r>
      <w:r>
        <w:rPr>
          <w:spacing w:val="80"/>
        </w:rPr>
        <w:t xml:space="preserve"> </w:t>
      </w:r>
      <w:r>
        <w:t xml:space="preserve">деятельности </w:t>
      </w:r>
      <w:r>
        <w:rPr>
          <w:spacing w:val="-2"/>
        </w:rPr>
        <w:t>выпускников</w:t>
      </w:r>
    </w:p>
    <w:p w:rsidR="00D551F8" w:rsidRDefault="00D551F8">
      <w:pPr>
        <w:pStyle w:val="a3"/>
        <w:spacing w:before="9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09"/>
        <w:gridCol w:w="2302"/>
        <w:gridCol w:w="2554"/>
        <w:gridCol w:w="2611"/>
      </w:tblGrid>
      <w:tr w:rsidR="00D551F8">
        <w:trPr>
          <w:trHeight w:val="1396"/>
        </w:trPr>
        <w:tc>
          <w:tcPr>
            <w:tcW w:w="2109" w:type="dxa"/>
          </w:tcPr>
          <w:p w:rsidR="00D551F8" w:rsidRDefault="00DC1E31">
            <w:pPr>
              <w:pStyle w:val="TableParagraph"/>
              <w:spacing w:line="275" w:lineRule="exact"/>
              <w:ind w:left="124" w:right="1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Область</w:t>
            </w:r>
          </w:p>
          <w:p w:rsidR="00D551F8" w:rsidRDefault="00DC1E31">
            <w:pPr>
              <w:pStyle w:val="TableParagraph"/>
              <w:ind w:left="124" w:right="1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профессионально </w:t>
            </w:r>
            <w:r>
              <w:rPr>
                <w:sz w:val="24"/>
              </w:rPr>
              <w:t>й деятельности</w:t>
            </w:r>
          </w:p>
          <w:p w:rsidR="00D551F8" w:rsidRDefault="00DC1E31">
            <w:pPr>
              <w:pStyle w:val="TableParagraph"/>
              <w:spacing w:line="270" w:lineRule="atLeast"/>
              <w:ind w:left="460" w:right="452"/>
              <w:jc w:val="center"/>
              <w:rPr>
                <w:sz w:val="24"/>
              </w:rPr>
            </w:pPr>
            <w:r>
              <w:rPr>
                <w:sz w:val="24"/>
              </w:rPr>
              <w:t>(по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Реестру </w:t>
            </w:r>
            <w:r>
              <w:rPr>
                <w:spacing w:val="-2"/>
                <w:sz w:val="24"/>
              </w:rPr>
              <w:t>Минтруда)</w:t>
            </w:r>
          </w:p>
        </w:tc>
        <w:tc>
          <w:tcPr>
            <w:tcW w:w="2302" w:type="dxa"/>
          </w:tcPr>
          <w:p w:rsidR="00D551F8" w:rsidRDefault="00DC1E31">
            <w:pPr>
              <w:pStyle w:val="TableParagraph"/>
              <w:spacing w:line="275" w:lineRule="exact"/>
              <w:ind w:left="9" w:right="1"/>
              <w:jc w:val="center"/>
              <w:rPr>
                <w:sz w:val="24"/>
              </w:rPr>
            </w:pPr>
            <w:r>
              <w:rPr>
                <w:sz w:val="24"/>
              </w:rPr>
              <w:t>Типы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  <w:p w:rsidR="00D551F8" w:rsidRDefault="00DC1E31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профессиональной деятельности</w:t>
            </w:r>
          </w:p>
        </w:tc>
        <w:tc>
          <w:tcPr>
            <w:tcW w:w="2554" w:type="dxa"/>
          </w:tcPr>
          <w:p w:rsidR="00D551F8" w:rsidRDefault="00DC1E31">
            <w:pPr>
              <w:pStyle w:val="TableParagraph"/>
              <w:spacing w:line="275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Задачи</w:t>
            </w:r>
          </w:p>
          <w:p w:rsidR="00D551F8" w:rsidRDefault="00DC1E31">
            <w:pPr>
              <w:pStyle w:val="TableParagraph"/>
              <w:ind w:left="12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профессиональной деятельности</w:t>
            </w:r>
          </w:p>
        </w:tc>
        <w:tc>
          <w:tcPr>
            <w:tcW w:w="2611" w:type="dxa"/>
          </w:tcPr>
          <w:p w:rsidR="00D551F8" w:rsidRDefault="00DC1E31">
            <w:pPr>
              <w:pStyle w:val="TableParagraph"/>
              <w:spacing w:line="275" w:lineRule="exact"/>
              <w:ind w:left="850"/>
              <w:rPr>
                <w:sz w:val="24"/>
              </w:rPr>
            </w:pPr>
            <w:r>
              <w:rPr>
                <w:spacing w:val="-2"/>
                <w:sz w:val="24"/>
              </w:rPr>
              <w:t>Объекты</w:t>
            </w:r>
          </w:p>
          <w:p w:rsidR="00D551F8" w:rsidRDefault="00DC1E31">
            <w:pPr>
              <w:pStyle w:val="TableParagraph"/>
              <w:ind w:left="363" w:right="327" w:hanging="2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профессиональной </w:t>
            </w:r>
            <w:r>
              <w:rPr>
                <w:sz w:val="24"/>
              </w:rPr>
              <w:t>деятельности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(или области знания)</w:t>
            </w:r>
          </w:p>
        </w:tc>
      </w:tr>
      <w:tr w:rsidR="00D551F8">
        <w:trPr>
          <w:trHeight w:val="279"/>
        </w:trPr>
        <w:tc>
          <w:tcPr>
            <w:tcW w:w="2109" w:type="dxa"/>
            <w:tcBorders>
              <w:bottom w:val="nil"/>
            </w:tcBorders>
          </w:tcPr>
          <w:p w:rsidR="00D551F8" w:rsidRDefault="00DC1E31">
            <w:pPr>
              <w:pStyle w:val="TableParagraph"/>
              <w:tabs>
                <w:tab w:val="left" w:pos="635"/>
                <w:tab w:val="left" w:pos="1872"/>
              </w:tabs>
              <w:spacing w:line="26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08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Финансы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302" w:type="dxa"/>
            <w:tcBorders>
              <w:bottom w:val="nil"/>
            </w:tcBorders>
          </w:tcPr>
          <w:p w:rsidR="00D551F8" w:rsidRDefault="00DC1E31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организационно-</w:t>
            </w:r>
          </w:p>
        </w:tc>
        <w:tc>
          <w:tcPr>
            <w:tcW w:w="2554" w:type="dxa"/>
            <w:tcBorders>
              <w:bottom w:val="nil"/>
            </w:tcBorders>
          </w:tcPr>
          <w:p w:rsidR="00D551F8" w:rsidRDefault="00DC1E31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внешний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611" w:type="dxa"/>
            <w:tcBorders>
              <w:bottom w:val="nil"/>
            </w:tcBorders>
          </w:tcPr>
          <w:p w:rsidR="00D551F8" w:rsidRDefault="00DC1E31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D551F8">
        <w:trPr>
          <w:trHeight w:val="276"/>
        </w:trPr>
        <w:tc>
          <w:tcPr>
            <w:tcW w:w="2109" w:type="dxa"/>
            <w:tcBorders>
              <w:top w:val="nil"/>
              <w:bottom w:val="nil"/>
            </w:tcBorders>
          </w:tcPr>
          <w:p w:rsidR="00D551F8" w:rsidRDefault="00DC1E3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экономика</w:t>
            </w:r>
          </w:p>
        </w:tc>
        <w:tc>
          <w:tcPr>
            <w:tcW w:w="2302" w:type="dxa"/>
            <w:tcBorders>
              <w:top w:val="nil"/>
              <w:bottom w:val="nil"/>
            </w:tcBorders>
          </w:tcPr>
          <w:p w:rsidR="00D551F8" w:rsidRDefault="00DC1E31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управленческий</w:t>
            </w:r>
          </w:p>
        </w:tc>
        <w:tc>
          <w:tcPr>
            <w:tcW w:w="2554" w:type="dxa"/>
            <w:tcBorders>
              <w:top w:val="nil"/>
              <w:bottom w:val="nil"/>
            </w:tcBorders>
          </w:tcPr>
          <w:p w:rsidR="00D551F8" w:rsidRDefault="00DC1E31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внутренний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D551F8" w:rsidRDefault="00DC1E31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оптимизация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бизнес-</w:t>
            </w:r>
          </w:p>
        </w:tc>
      </w:tr>
      <w:tr w:rsidR="00D551F8">
        <w:trPr>
          <w:trHeight w:val="275"/>
        </w:trPr>
        <w:tc>
          <w:tcPr>
            <w:tcW w:w="2109" w:type="dxa"/>
            <w:tcBorders>
              <w:top w:val="nil"/>
              <w:bottom w:val="nil"/>
            </w:tcBorders>
          </w:tcPr>
          <w:p w:rsidR="00D551F8" w:rsidRDefault="00D551F8">
            <w:pPr>
              <w:pStyle w:val="TableParagraph"/>
              <w:rPr>
                <w:sz w:val="20"/>
              </w:rPr>
            </w:pPr>
          </w:p>
        </w:tc>
        <w:tc>
          <w:tcPr>
            <w:tcW w:w="2302" w:type="dxa"/>
            <w:tcBorders>
              <w:top w:val="nil"/>
              <w:bottom w:val="nil"/>
            </w:tcBorders>
          </w:tcPr>
          <w:p w:rsidR="00D551F8" w:rsidRDefault="00D551F8">
            <w:pPr>
              <w:pStyle w:val="TableParagraph"/>
              <w:rPr>
                <w:sz w:val="20"/>
              </w:rPr>
            </w:pPr>
          </w:p>
        </w:tc>
        <w:tc>
          <w:tcPr>
            <w:tcW w:w="2554" w:type="dxa"/>
            <w:tcBorders>
              <w:top w:val="nil"/>
              <w:bottom w:val="nil"/>
            </w:tcBorders>
          </w:tcPr>
          <w:p w:rsidR="00D551F8" w:rsidRDefault="00DC1E31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финансовый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контроль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D551F8" w:rsidRDefault="00DC1E31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процессов</w:t>
            </w:r>
          </w:p>
        </w:tc>
      </w:tr>
      <w:tr w:rsidR="00D551F8">
        <w:trPr>
          <w:trHeight w:val="276"/>
        </w:trPr>
        <w:tc>
          <w:tcPr>
            <w:tcW w:w="2109" w:type="dxa"/>
            <w:tcBorders>
              <w:top w:val="nil"/>
              <w:bottom w:val="nil"/>
            </w:tcBorders>
          </w:tcPr>
          <w:p w:rsidR="00D551F8" w:rsidRDefault="00D551F8">
            <w:pPr>
              <w:pStyle w:val="TableParagraph"/>
              <w:rPr>
                <w:sz w:val="20"/>
              </w:rPr>
            </w:pPr>
          </w:p>
        </w:tc>
        <w:tc>
          <w:tcPr>
            <w:tcW w:w="2302" w:type="dxa"/>
            <w:tcBorders>
              <w:top w:val="nil"/>
              <w:bottom w:val="nil"/>
            </w:tcBorders>
          </w:tcPr>
          <w:p w:rsidR="00D551F8" w:rsidRDefault="00D551F8">
            <w:pPr>
              <w:pStyle w:val="TableParagraph"/>
              <w:rPr>
                <w:sz w:val="20"/>
              </w:rPr>
            </w:pPr>
          </w:p>
        </w:tc>
        <w:tc>
          <w:tcPr>
            <w:tcW w:w="2554" w:type="dxa"/>
            <w:tcBorders>
              <w:top w:val="nil"/>
              <w:bottom w:val="nil"/>
            </w:tcBorders>
          </w:tcPr>
          <w:p w:rsidR="00D551F8" w:rsidRDefault="00DC1E31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аудит; </w:t>
            </w:r>
            <w:r>
              <w:rPr>
                <w:spacing w:val="-2"/>
                <w:sz w:val="24"/>
              </w:rPr>
              <w:t>менеджмент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D551F8" w:rsidRDefault="00D551F8">
            <w:pPr>
              <w:pStyle w:val="TableParagraph"/>
              <w:rPr>
                <w:sz w:val="20"/>
              </w:rPr>
            </w:pPr>
          </w:p>
        </w:tc>
      </w:tr>
      <w:tr w:rsidR="00D551F8">
        <w:trPr>
          <w:trHeight w:val="275"/>
        </w:trPr>
        <w:tc>
          <w:tcPr>
            <w:tcW w:w="2109" w:type="dxa"/>
            <w:tcBorders>
              <w:top w:val="nil"/>
              <w:bottom w:val="nil"/>
            </w:tcBorders>
          </w:tcPr>
          <w:p w:rsidR="00D551F8" w:rsidRDefault="00D551F8">
            <w:pPr>
              <w:pStyle w:val="TableParagraph"/>
              <w:rPr>
                <w:sz w:val="20"/>
              </w:rPr>
            </w:pPr>
          </w:p>
        </w:tc>
        <w:tc>
          <w:tcPr>
            <w:tcW w:w="2302" w:type="dxa"/>
            <w:tcBorders>
              <w:top w:val="nil"/>
              <w:bottom w:val="nil"/>
            </w:tcBorders>
          </w:tcPr>
          <w:p w:rsidR="00D551F8" w:rsidRDefault="00D551F8">
            <w:pPr>
              <w:pStyle w:val="TableParagraph"/>
              <w:rPr>
                <w:sz w:val="20"/>
              </w:rPr>
            </w:pPr>
          </w:p>
        </w:tc>
        <w:tc>
          <w:tcPr>
            <w:tcW w:w="2554" w:type="dxa"/>
            <w:tcBorders>
              <w:top w:val="nil"/>
              <w:bottom w:val="nil"/>
            </w:tcBorders>
          </w:tcPr>
          <w:p w:rsidR="00D551F8" w:rsidRDefault="00DC1E31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электронного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D551F8" w:rsidRDefault="00D551F8">
            <w:pPr>
              <w:pStyle w:val="TableParagraph"/>
              <w:rPr>
                <w:sz w:val="20"/>
              </w:rPr>
            </w:pPr>
          </w:p>
        </w:tc>
      </w:tr>
      <w:tr w:rsidR="00D551F8">
        <w:trPr>
          <w:trHeight w:val="271"/>
        </w:trPr>
        <w:tc>
          <w:tcPr>
            <w:tcW w:w="2109" w:type="dxa"/>
            <w:tcBorders>
              <w:top w:val="nil"/>
              <w:bottom w:val="nil"/>
            </w:tcBorders>
          </w:tcPr>
          <w:p w:rsidR="00D551F8" w:rsidRDefault="00D551F8">
            <w:pPr>
              <w:pStyle w:val="TableParagraph"/>
              <w:rPr>
                <w:sz w:val="20"/>
              </w:rPr>
            </w:pPr>
          </w:p>
        </w:tc>
        <w:tc>
          <w:tcPr>
            <w:tcW w:w="2302" w:type="dxa"/>
            <w:tcBorders>
              <w:top w:val="nil"/>
            </w:tcBorders>
          </w:tcPr>
          <w:p w:rsidR="00D551F8" w:rsidRDefault="00D551F8">
            <w:pPr>
              <w:pStyle w:val="TableParagraph"/>
              <w:rPr>
                <w:sz w:val="20"/>
              </w:rPr>
            </w:pPr>
          </w:p>
        </w:tc>
        <w:tc>
          <w:tcPr>
            <w:tcW w:w="2554" w:type="dxa"/>
            <w:tcBorders>
              <w:top w:val="nil"/>
            </w:tcBorders>
          </w:tcPr>
          <w:p w:rsidR="00D551F8" w:rsidRDefault="00DC1E31">
            <w:pPr>
              <w:pStyle w:val="TableParagraph"/>
              <w:spacing w:line="251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предприятия</w:t>
            </w:r>
          </w:p>
        </w:tc>
        <w:tc>
          <w:tcPr>
            <w:tcW w:w="2611" w:type="dxa"/>
            <w:tcBorders>
              <w:top w:val="nil"/>
            </w:tcBorders>
          </w:tcPr>
          <w:p w:rsidR="00D551F8" w:rsidRDefault="00D551F8">
            <w:pPr>
              <w:pStyle w:val="TableParagraph"/>
              <w:rPr>
                <w:sz w:val="20"/>
              </w:rPr>
            </w:pPr>
          </w:p>
        </w:tc>
      </w:tr>
      <w:tr w:rsidR="00D551F8">
        <w:trPr>
          <w:trHeight w:val="275"/>
        </w:trPr>
        <w:tc>
          <w:tcPr>
            <w:tcW w:w="2109" w:type="dxa"/>
            <w:tcBorders>
              <w:top w:val="nil"/>
              <w:bottom w:val="nil"/>
            </w:tcBorders>
          </w:tcPr>
          <w:p w:rsidR="00D551F8" w:rsidRDefault="00D551F8">
            <w:pPr>
              <w:pStyle w:val="TableParagraph"/>
              <w:rPr>
                <w:sz w:val="20"/>
              </w:rPr>
            </w:pPr>
          </w:p>
        </w:tc>
        <w:tc>
          <w:tcPr>
            <w:tcW w:w="2302" w:type="dxa"/>
            <w:vMerge w:val="restart"/>
          </w:tcPr>
          <w:p w:rsidR="00D551F8" w:rsidRDefault="00DC1E31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аналитический</w:t>
            </w:r>
          </w:p>
        </w:tc>
        <w:tc>
          <w:tcPr>
            <w:tcW w:w="2554" w:type="dxa"/>
            <w:tcBorders>
              <w:bottom w:val="nil"/>
            </w:tcBorders>
          </w:tcPr>
          <w:p w:rsidR="00D551F8" w:rsidRDefault="00DC1E31">
            <w:pPr>
              <w:pStyle w:val="TableParagraph"/>
              <w:tabs>
                <w:tab w:val="left" w:pos="1761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исследование,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</w:t>
            </w:r>
          </w:p>
        </w:tc>
        <w:tc>
          <w:tcPr>
            <w:tcW w:w="2611" w:type="dxa"/>
            <w:tcBorders>
              <w:bottom w:val="nil"/>
            </w:tcBorders>
          </w:tcPr>
          <w:p w:rsidR="00D551F8" w:rsidRDefault="00DC1E31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информационно-</w:t>
            </w:r>
          </w:p>
        </w:tc>
      </w:tr>
      <w:tr w:rsidR="00D551F8">
        <w:trPr>
          <w:trHeight w:val="265"/>
        </w:trPr>
        <w:tc>
          <w:tcPr>
            <w:tcW w:w="2109" w:type="dxa"/>
            <w:tcBorders>
              <w:top w:val="nil"/>
              <w:bottom w:val="nil"/>
            </w:tcBorders>
          </w:tcPr>
          <w:p w:rsidR="00D551F8" w:rsidRDefault="00D551F8">
            <w:pPr>
              <w:pStyle w:val="TableParagraph"/>
              <w:rPr>
                <w:sz w:val="18"/>
              </w:rPr>
            </w:pPr>
          </w:p>
        </w:tc>
        <w:tc>
          <w:tcPr>
            <w:tcW w:w="2302" w:type="dxa"/>
            <w:vMerge/>
            <w:tcBorders>
              <w:top w:val="nil"/>
            </w:tcBorders>
          </w:tcPr>
          <w:p w:rsidR="00D551F8" w:rsidRDefault="00D551F8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tcBorders>
              <w:top w:val="nil"/>
              <w:bottom w:val="nil"/>
            </w:tcBorders>
          </w:tcPr>
          <w:p w:rsidR="00D551F8" w:rsidRDefault="00DC1E31">
            <w:pPr>
              <w:pStyle w:val="TableParagraph"/>
              <w:tabs>
                <w:tab w:val="left" w:pos="686"/>
              </w:tabs>
              <w:spacing w:line="24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прогнозирование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D551F8" w:rsidRDefault="00DC1E31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аналитическое</w:t>
            </w:r>
          </w:p>
        </w:tc>
      </w:tr>
      <w:tr w:rsidR="00D551F8">
        <w:trPr>
          <w:trHeight w:val="266"/>
        </w:trPr>
        <w:tc>
          <w:tcPr>
            <w:tcW w:w="2109" w:type="dxa"/>
            <w:tcBorders>
              <w:top w:val="nil"/>
              <w:bottom w:val="nil"/>
            </w:tcBorders>
          </w:tcPr>
          <w:p w:rsidR="00D551F8" w:rsidRDefault="00D551F8">
            <w:pPr>
              <w:pStyle w:val="TableParagraph"/>
              <w:rPr>
                <w:sz w:val="18"/>
              </w:rPr>
            </w:pPr>
          </w:p>
        </w:tc>
        <w:tc>
          <w:tcPr>
            <w:tcW w:w="2302" w:type="dxa"/>
            <w:vMerge/>
            <w:tcBorders>
              <w:top w:val="nil"/>
            </w:tcBorders>
          </w:tcPr>
          <w:p w:rsidR="00D551F8" w:rsidRDefault="00D551F8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tcBorders>
              <w:top w:val="nil"/>
              <w:bottom w:val="nil"/>
            </w:tcBorders>
          </w:tcPr>
          <w:p w:rsidR="00D551F8" w:rsidRDefault="00DC1E31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социально-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D551F8" w:rsidRDefault="00DC1E31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обеспечение</w:t>
            </w:r>
          </w:p>
        </w:tc>
      </w:tr>
      <w:tr w:rsidR="00D551F8">
        <w:trPr>
          <w:trHeight w:val="266"/>
        </w:trPr>
        <w:tc>
          <w:tcPr>
            <w:tcW w:w="2109" w:type="dxa"/>
            <w:tcBorders>
              <w:top w:val="nil"/>
              <w:bottom w:val="nil"/>
            </w:tcBorders>
          </w:tcPr>
          <w:p w:rsidR="00D551F8" w:rsidRDefault="00D551F8">
            <w:pPr>
              <w:pStyle w:val="TableParagraph"/>
              <w:rPr>
                <w:sz w:val="18"/>
              </w:rPr>
            </w:pPr>
          </w:p>
        </w:tc>
        <w:tc>
          <w:tcPr>
            <w:tcW w:w="2302" w:type="dxa"/>
            <w:vMerge/>
            <w:tcBorders>
              <w:top w:val="nil"/>
            </w:tcBorders>
          </w:tcPr>
          <w:p w:rsidR="00D551F8" w:rsidRDefault="00D551F8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tcBorders>
              <w:top w:val="nil"/>
              <w:bottom w:val="nil"/>
            </w:tcBorders>
          </w:tcPr>
          <w:p w:rsidR="00D551F8" w:rsidRDefault="00DC1E31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экономических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D551F8" w:rsidRDefault="00DC1E31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экономических</w:t>
            </w:r>
          </w:p>
        </w:tc>
      </w:tr>
      <w:tr w:rsidR="00D551F8">
        <w:trPr>
          <w:trHeight w:val="265"/>
        </w:trPr>
        <w:tc>
          <w:tcPr>
            <w:tcW w:w="2109" w:type="dxa"/>
            <w:tcBorders>
              <w:top w:val="nil"/>
              <w:bottom w:val="nil"/>
            </w:tcBorders>
          </w:tcPr>
          <w:p w:rsidR="00D551F8" w:rsidRDefault="00D551F8">
            <w:pPr>
              <w:pStyle w:val="TableParagraph"/>
              <w:rPr>
                <w:sz w:val="18"/>
              </w:rPr>
            </w:pPr>
          </w:p>
        </w:tc>
        <w:tc>
          <w:tcPr>
            <w:tcW w:w="2302" w:type="dxa"/>
            <w:vMerge/>
            <w:tcBorders>
              <w:top w:val="nil"/>
            </w:tcBorders>
          </w:tcPr>
          <w:p w:rsidR="00D551F8" w:rsidRDefault="00D551F8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tcBorders>
              <w:top w:val="nil"/>
              <w:bottom w:val="nil"/>
            </w:tcBorders>
          </w:tcPr>
          <w:p w:rsidR="00D551F8" w:rsidRDefault="00DC1E31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процессов;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D551F8" w:rsidRDefault="00DC1E31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процессов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цифровая</w:t>
            </w:r>
          </w:p>
        </w:tc>
      </w:tr>
      <w:tr w:rsidR="00D551F8">
        <w:trPr>
          <w:trHeight w:val="266"/>
        </w:trPr>
        <w:tc>
          <w:tcPr>
            <w:tcW w:w="2109" w:type="dxa"/>
            <w:tcBorders>
              <w:top w:val="nil"/>
              <w:bottom w:val="nil"/>
            </w:tcBorders>
          </w:tcPr>
          <w:p w:rsidR="00D551F8" w:rsidRDefault="00D551F8">
            <w:pPr>
              <w:pStyle w:val="TableParagraph"/>
              <w:rPr>
                <w:sz w:val="18"/>
              </w:rPr>
            </w:pPr>
          </w:p>
        </w:tc>
        <w:tc>
          <w:tcPr>
            <w:tcW w:w="2302" w:type="dxa"/>
            <w:vMerge/>
            <w:tcBorders>
              <w:top w:val="nil"/>
            </w:tcBorders>
          </w:tcPr>
          <w:p w:rsidR="00D551F8" w:rsidRDefault="00D551F8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tcBorders>
              <w:top w:val="nil"/>
              <w:bottom w:val="nil"/>
            </w:tcBorders>
          </w:tcPr>
          <w:p w:rsidR="00D551F8" w:rsidRDefault="00DC1E31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технологические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D551F8" w:rsidRDefault="00DC1E31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экономика</w:t>
            </w:r>
          </w:p>
        </w:tc>
      </w:tr>
      <w:tr w:rsidR="00D551F8">
        <w:trPr>
          <w:trHeight w:val="266"/>
        </w:trPr>
        <w:tc>
          <w:tcPr>
            <w:tcW w:w="2109" w:type="dxa"/>
            <w:tcBorders>
              <w:top w:val="nil"/>
              <w:bottom w:val="nil"/>
            </w:tcBorders>
          </w:tcPr>
          <w:p w:rsidR="00D551F8" w:rsidRDefault="00D551F8">
            <w:pPr>
              <w:pStyle w:val="TableParagraph"/>
              <w:rPr>
                <w:sz w:val="18"/>
              </w:rPr>
            </w:pPr>
          </w:p>
        </w:tc>
        <w:tc>
          <w:tcPr>
            <w:tcW w:w="2302" w:type="dxa"/>
            <w:vMerge/>
            <w:tcBorders>
              <w:top w:val="nil"/>
            </w:tcBorders>
          </w:tcPr>
          <w:p w:rsidR="00D551F8" w:rsidRDefault="00D551F8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tcBorders>
              <w:top w:val="nil"/>
              <w:bottom w:val="nil"/>
            </w:tcBorders>
          </w:tcPr>
          <w:p w:rsidR="00D551F8" w:rsidRDefault="00DC1E31">
            <w:pPr>
              <w:pStyle w:val="TableParagraph"/>
              <w:tabs>
                <w:tab w:val="left" w:pos="1432"/>
              </w:tabs>
              <w:spacing w:line="24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тренды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цифровой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D551F8" w:rsidRDefault="00D551F8">
            <w:pPr>
              <w:pStyle w:val="TableParagraph"/>
              <w:rPr>
                <w:sz w:val="18"/>
              </w:rPr>
            </w:pPr>
          </w:p>
        </w:tc>
      </w:tr>
      <w:tr w:rsidR="00D551F8">
        <w:trPr>
          <w:trHeight w:val="280"/>
        </w:trPr>
        <w:tc>
          <w:tcPr>
            <w:tcW w:w="2109" w:type="dxa"/>
            <w:tcBorders>
              <w:top w:val="nil"/>
              <w:bottom w:val="nil"/>
            </w:tcBorders>
          </w:tcPr>
          <w:p w:rsidR="00D551F8" w:rsidRDefault="00D551F8">
            <w:pPr>
              <w:pStyle w:val="TableParagraph"/>
              <w:rPr>
                <w:sz w:val="20"/>
              </w:rPr>
            </w:pPr>
          </w:p>
        </w:tc>
        <w:tc>
          <w:tcPr>
            <w:tcW w:w="2302" w:type="dxa"/>
            <w:vMerge/>
            <w:tcBorders>
              <w:top w:val="nil"/>
            </w:tcBorders>
          </w:tcPr>
          <w:p w:rsidR="00D551F8" w:rsidRDefault="00D551F8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tcBorders>
              <w:top w:val="nil"/>
            </w:tcBorders>
          </w:tcPr>
          <w:p w:rsidR="00D551F8" w:rsidRDefault="00DC1E31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экономики</w:t>
            </w:r>
          </w:p>
        </w:tc>
        <w:tc>
          <w:tcPr>
            <w:tcW w:w="2611" w:type="dxa"/>
            <w:tcBorders>
              <w:top w:val="nil"/>
            </w:tcBorders>
          </w:tcPr>
          <w:p w:rsidR="00D551F8" w:rsidRDefault="00D551F8">
            <w:pPr>
              <w:pStyle w:val="TableParagraph"/>
              <w:rPr>
                <w:sz w:val="20"/>
              </w:rPr>
            </w:pPr>
          </w:p>
        </w:tc>
      </w:tr>
      <w:tr w:rsidR="00D551F8">
        <w:trPr>
          <w:trHeight w:val="280"/>
        </w:trPr>
        <w:tc>
          <w:tcPr>
            <w:tcW w:w="2109" w:type="dxa"/>
            <w:tcBorders>
              <w:top w:val="nil"/>
              <w:bottom w:val="nil"/>
            </w:tcBorders>
          </w:tcPr>
          <w:p w:rsidR="00D551F8" w:rsidRDefault="00D551F8">
            <w:pPr>
              <w:pStyle w:val="TableParagraph"/>
              <w:rPr>
                <w:sz w:val="20"/>
              </w:rPr>
            </w:pPr>
          </w:p>
        </w:tc>
        <w:tc>
          <w:tcPr>
            <w:tcW w:w="2302" w:type="dxa"/>
            <w:tcBorders>
              <w:bottom w:val="nil"/>
            </w:tcBorders>
          </w:tcPr>
          <w:p w:rsidR="00D551F8" w:rsidRDefault="00DC1E31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проектно-</w:t>
            </w:r>
          </w:p>
        </w:tc>
        <w:tc>
          <w:tcPr>
            <w:tcW w:w="2554" w:type="dxa"/>
            <w:tcBorders>
              <w:bottom w:val="nil"/>
            </w:tcBorders>
          </w:tcPr>
          <w:p w:rsidR="00D551F8" w:rsidRDefault="00DC1E31">
            <w:pPr>
              <w:pStyle w:val="TableParagraph"/>
              <w:tabs>
                <w:tab w:val="left" w:pos="2320"/>
              </w:tabs>
              <w:spacing w:line="26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планирование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611" w:type="dxa"/>
            <w:tcBorders>
              <w:bottom w:val="nil"/>
            </w:tcBorders>
          </w:tcPr>
          <w:p w:rsidR="00D551F8" w:rsidRDefault="00DC1E31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управление</w:t>
            </w:r>
          </w:p>
        </w:tc>
      </w:tr>
      <w:tr w:rsidR="00D551F8">
        <w:trPr>
          <w:trHeight w:val="275"/>
        </w:trPr>
        <w:tc>
          <w:tcPr>
            <w:tcW w:w="2109" w:type="dxa"/>
            <w:tcBorders>
              <w:top w:val="nil"/>
              <w:bottom w:val="nil"/>
            </w:tcBorders>
          </w:tcPr>
          <w:p w:rsidR="00D551F8" w:rsidRDefault="00D551F8">
            <w:pPr>
              <w:pStyle w:val="TableParagraph"/>
              <w:rPr>
                <w:sz w:val="20"/>
              </w:rPr>
            </w:pPr>
          </w:p>
        </w:tc>
        <w:tc>
          <w:tcPr>
            <w:tcW w:w="2302" w:type="dxa"/>
            <w:tcBorders>
              <w:top w:val="nil"/>
              <w:bottom w:val="nil"/>
            </w:tcBorders>
          </w:tcPr>
          <w:p w:rsidR="00D551F8" w:rsidRDefault="00DC1E31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экономический</w:t>
            </w:r>
          </w:p>
        </w:tc>
        <w:tc>
          <w:tcPr>
            <w:tcW w:w="2554" w:type="dxa"/>
            <w:tcBorders>
              <w:top w:val="nil"/>
              <w:bottom w:val="nil"/>
            </w:tcBorders>
          </w:tcPr>
          <w:p w:rsidR="00D551F8" w:rsidRDefault="00DC1E31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обслуживание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D551F8" w:rsidRDefault="00DC1E31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инновационными</w:t>
            </w:r>
          </w:p>
        </w:tc>
      </w:tr>
      <w:tr w:rsidR="00D551F8">
        <w:trPr>
          <w:trHeight w:val="424"/>
        </w:trPr>
        <w:tc>
          <w:tcPr>
            <w:tcW w:w="2109" w:type="dxa"/>
            <w:tcBorders>
              <w:top w:val="nil"/>
            </w:tcBorders>
          </w:tcPr>
          <w:p w:rsidR="00D551F8" w:rsidRDefault="00D551F8">
            <w:pPr>
              <w:pStyle w:val="TableParagraph"/>
              <w:rPr>
                <w:sz w:val="24"/>
              </w:rPr>
            </w:pPr>
          </w:p>
        </w:tc>
        <w:tc>
          <w:tcPr>
            <w:tcW w:w="2302" w:type="dxa"/>
            <w:tcBorders>
              <w:top w:val="nil"/>
            </w:tcBorders>
          </w:tcPr>
          <w:p w:rsidR="00D551F8" w:rsidRDefault="00D551F8">
            <w:pPr>
              <w:pStyle w:val="TableParagraph"/>
              <w:rPr>
                <w:sz w:val="24"/>
              </w:rPr>
            </w:pPr>
          </w:p>
        </w:tc>
        <w:tc>
          <w:tcPr>
            <w:tcW w:w="2554" w:type="dxa"/>
            <w:tcBorders>
              <w:top w:val="nil"/>
            </w:tcBorders>
          </w:tcPr>
          <w:p w:rsidR="00D551F8" w:rsidRDefault="00DC1E31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финансовых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потоков</w:t>
            </w:r>
          </w:p>
        </w:tc>
        <w:tc>
          <w:tcPr>
            <w:tcW w:w="2611" w:type="dxa"/>
            <w:tcBorders>
              <w:top w:val="nil"/>
            </w:tcBorders>
          </w:tcPr>
          <w:p w:rsidR="00D551F8" w:rsidRDefault="00DC1E31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проектами</w:t>
            </w:r>
          </w:p>
        </w:tc>
      </w:tr>
    </w:tbl>
    <w:p w:rsidR="00D551F8" w:rsidRDefault="00D551F8">
      <w:pPr>
        <w:pStyle w:val="a3"/>
        <w:spacing w:before="62"/>
        <w:ind w:left="0"/>
        <w:jc w:val="left"/>
        <w:rPr>
          <w:b/>
        </w:rPr>
      </w:pPr>
    </w:p>
    <w:p w:rsidR="00D551F8" w:rsidRDefault="00DC1E31">
      <w:pPr>
        <w:pStyle w:val="a3"/>
        <w:spacing w:before="1" w:line="266" w:lineRule="auto"/>
        <w:ind w:left="270" w:right="146" w:firstLine="710"/>
      </w:pPr>
      <w:r>
        <w:t>Соотношение обобщённых трудовых функций и трудовых функций, имеющих отношение к профессиональной деятельности выпускника программы магистратуры</w:t>
      </w:r>
    </w:p>
    <w:p w:rsidR="00D551F8" w:rsidRDefault="00D551F8">
      <w:pPr>
        <w:pStyle w:val="a3"/>
        <w:spacing w:before="89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5"/>
        <w:gridCol w:w="2520"/>
        <w:gridCol w:w="3997"/>
      </w:tblGrid>
      <w:tr w:rsidR="00D551F8">
        <w:trPr>
          <w:trHeight w:val="551"/>
        </w:trPr>
        <w:tc>
          <w:tcPr>
            <w:tcW w:w="3075" w:type="dxa"/>
          </w:tcPr>
          <w:p w:rsidR="00D551F8" w:rsidRDefault="00DC1E31">
            <w:pPr>
              <w:pStyle w:val="TableParagraph"/>
              <w:spacing w:line="276" w:lineRule="exact"/>
              <w:ind w:left="1033" w:right="283" w:hanging="742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профессионального </w:t>
            </w:r>
            <w:r>
              <w:rPr>
                <w:spacing w:val="-2"/>
                <w:sz w:val="24"/>
              </w:rPr>
              <w:t>стандарта</w:t>
            </w:r>
          </w:p>
        </w:tc>
        <w:tc>
          <w:tcPr>
            <w:tcW w:w="2520" w:type="dxa"/>
          </w:tcPr>
          <w:p w:rsidR="00D551F8" w:rsidRDefault="00DC1E31">
            <w:pPr>
              <w:pStyle w:val="TableParagraph"/>
              <w:spacing w:line="276" w:lineRule="exact"/>
              <w:ind w:left="1004" w:hanging="800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наименование </w:t>
            </w:r>
            <w:r>
              <w:rPr>
                <w:spacing w:val="-4"/>
                <w:sz w:val="24"/>
              </w:rPr>
              <w:t>ОТФ</w:t>
            </w:r>
          </w:p>
        </w:tc>
        <w:tc>
          <w:tcPr>
            <w:tcW w:w="3997" w:type="dxa"/>
          </w:tcPr>
          <w:p w:rsidR="00D551F8" w:rsidRDefault="00DC1E31">
            <w:pPr>
              <w:pStyle w:val="TableParagraph"/>
              <w:spacing w:line="275" w:lineRule="exact"/>
              <w:ind w:left="748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наименование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ТФ</w:t>
            </w:r>
          </w:p>
        </w:tc>
      </w:tr>
      <w:tr w:rsidR="00D551F8">
        <w:trPr>
          <w:trHeight w:val="989"/>
        </w:trPr>
        <w:tc>
          <w:tcPr>
            <w:tcW w:w="3075" w:type="dxa"/>
            <w:vMerge w:val="restart"/>
          </w:tcPr>
          <w:p w:rsidR="00D551F8" w:rsidRDefault="00DC1E31">
            <w:pPr>
              <w:pStyle w:val="TableParagraph"/>
              <w:spacing w:line="274" w:lineRule="exact"/>
              <w:ind w:left="115"/>
              <w:rPr>
                <w:sz w:val="24"/>
              </w:rPr>
            </w:pPr>
            <w:r>
              <w:rPr>
                <w:sz w:val="24"/>
              </w:rPr>
              <w:t>08.037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Бизнес-</w:t>
            </w:r>
            <w:r>
              <w:rPr>
                <w:spacing w:val="-2"/>
                <w:sz w:val="24"/>
              </w:rPr>
              <w:t>аналитик</w:t>
            </w:r>
          </w:p>
        </w:tc>
        <w:tc>
          <w:tcPr>
            <w:tcW w:w="2520" w:type="dxa"/>
            <w:vMerge w:val="restart"/>
          </w:tcPr>
          <w:p w:rsidR="00D551F8" w:rsidRDefault="00DC1E31">
            <w:pPr>
              <w:pStyle w:val="TableParagraph"/>
              <w:spacing w:line="274" w:lineRule="exact"/>
              <w:ind w:left="114"/>
              <w:rPr>
                <w:sz w:val="24"/>
              </w:rPr>
            </w:pPr>
            <w:r>
              <w:rPr>
                <w:sz w:val="24"/>
              </w:rPr>
              <w:t xml:space="preserve">Е </w:t>
            </w:r>
            <w:r>
              <w:rPr>
                <w:spacing w:val="-5"/>
                <w:sz w:val="24"/>
              </w:rPr>
              <w:t>/7</w:t>
            </w:r>
          </w:p>
          <w:p w:rsidR="00D551F8" w:rsidRDefault="00DC1E31">
            <w:pPr>
              <w:pStyle w:val="TableParagraph"/>
              <w:ind w:left="114" w:right="337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бизнес-</w:t>
            </w:r>
            <w:r>
              <w:rPr>
                <w:spacing w:val="-2"/>
                <w:sz w:val="24"/>
              </w:rPr>
              <w:t>анализом</w:t>
            </w:r>
          </w:p>
        </w:tc>
        <w:tc>
          <w:tcPr>
            <w:tcW w:w="3997" w:type="dxa"/>
          </w:tcPr>
          <w:p w:rsidR="00D551F8" w:rsidRDefault="00DC1E31">
            <w:pPr>
              <w:pStyle w:val="TableParagraph"/>
              <w:spacing w:line="274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Е/01.7</w:t>
            </w:r>
          </w:p>
          <w:p w:rsidR="00D551F8" w:rsidRDefault="00DC1E31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Обоснование подходов, используемых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бизнес-анализе</w:t>
            </w:r>
          </w:p>
        </w:tc>
      </w:tr>
      <w:tr w:rsidR="00D551F8">
        <w:trPr>
          <w:trHeight w:val="713"/>
        </w:trPr>
        <w:tc>
          <w:tcPr>
            <w:tcW w:w="3075" w:type="dxa"/>
            <w:vMerge/>
            <w:tcBorders>
              <w:top w:val="nil"/>
            </w:tcBorders>
          </w:tcPr>
          <w:p w:rsidR="00D551F8" w:rsidRDefault="00D551F8"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  <w:vMerge/>
            <w:tcBorders>
              <w:top w:val="nil"/>
            </w:tcBorders>
          </w:tcPr>
          <w:p w:rsidR="00D551F8" w:rsidRDefault="00D551F8">
            <w:pPr>
              <w:rPr>
                <w:sz w:val="2"/>
                <w:szCs w:val="2"/>
              </w:rPr>
            </w:pPr>
          </w:p>
        </w:tc>
        <w:tc>
          <w:tcPr>
            <w:tcW w:w="3997" w:type="dxa"/>
          </w:tcPr>
          <w:p w:rsidR="00D551F8" w:rsidRDefault="00DC1E31">
            <w:pPr>
              <w:pStyle w:val="TableParagraph"/>
              <w:spacing w:before="13"/>
              <w:ind w:left="114"/>
              <w:rPr>
                <w:sz w:val="24"/>
              </w:rPr>
            </w:pPr>
            <w:r>
              <w:rPr>
                <w:sz w:val="24"/>
              </w:rPr>
              <w:t xml:space="preserve">Е </w:t>
            </w:r>
            <w:r>
              <w:rPr>
                <w:spacing w:val="-2"/>
                <w:sz w:val="24"/>
              </w:rPr>
              <w:t>/02.7</w:t>
            </w:r>
          </w:p>
          <w:p w:rsidR="00D551F8" w:rsidRDefault="00DC1E31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Руководство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бизнес-</w:t>
            </w:r>
            <w:r>
              <w:rPr>
                <w:spacing w:val="-2"/>
                <w:sz w:val="24"/>
              </w:rPr>
              <w:t>анализом</w:t>
            </w:r>
          </w:p>
        </w:tc>
      </w:tr>
    </w:tbl>
    <w:p w:rsidR="00D551F8" w:rsidRDefault="00D551F8">
      <w:pPr>
        <w:pStyle w:val="a3"/>
        <w:ind w:left="0"/>
        <w:jc w:val="left"/>
      </w:pPr>
    </w:p>
    <w:p w:rsidR="00D551F8" w:rsidRDefault="00D551F8">
      <w:pPr>
        <w:pStyle w:val="a3"/>
        <w:spacing w:before="52"/>
        <w:ind w:left="0"/>
        <w:jc w:val="left"/>
      </w:pPr>
    </w:p>
    <w:p w:rsidR="00D551F8" w:rsidRDefault="00DC1E31">
      <w:pPr>
        <w:pStyle w:val="1"/>
        <w:numPr>
          <w:ilvl w:val="1"/>
          <w:numId w:val="9"/>
        </w:numPr>
        <w:tabs>
          <w:tab w:val="left" w:pos="1263"/>
        </w:tabs>
        <w:spacing w:before="1"/>
        <w:ind w:left="270" w:right="150" w:firstLine="710"/>
      </w:pPr>
      <w:bookmarkStart w:id="11" w:name="3._Структура_и_объем_основной_профессион"/>
      <w:bookmarkEnd w:id="11"/>
      <w:r>
        <w:t>Структура</w:t>
      </w:r>
      <w:r>
        <w:rPr>
          <w:spacing w:val="-5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объем</w:t>
      </w:r>
      <w:r>
        <w:rPr>
          <w:spacing w:val="-7"/>
        </w:rPr>
        <w:t xml:space="preserve"> </w:t>
      </w:r>
      <w:r>
        <w:t>основной</w:t>
      </w:r>
      <w:r>
        <w:rPr>
          <w:spacing w:val="-6"/>
        </w:rPr>
        <w:t xml:space="preserve"> </w:t>
      </w:r>
      <w:r>
        <w:t>профессиональной</w:t>
      </w:r>
      <w:r>
        <w:rPr>
          <w:spacing w:val="-6"/>
        </w:rPr>
        <w:t xml:space="preserve"> </w:t>
      </w:r>
      <w:r>
        <w:t xml:space="preserve">образовательной </w:t>
      </w:r>
      <w:r>
        <w:rPr>
          <w:spacing w:val="-2"/>
        </w:rPr>
        <w:t>программы</w:t>
      </w:r>
    </w:p>
    <w:p w:rsidR="00D551F8" w:rsidRDefault="00DC1E31">
      <w:pPr>
        <w:pStyle w:val="a3"/>
        <w:spacing w:before="321"/>
        <w:ind w:right="1089"/>
        <w:jc w:val="left"/>
      </w:pPr>
      <w:r>
        <w:t>Структура</w:t>
      </w:r>
      <w:r>
        <w:rPr>
          <w:spacing w:val="-12"/>
        </w:rPr>
        <w:t xml:space="preserve"> </w:t>
      </w:r>
      <w:r>
        <w:t>программы</w:t>
      </w:r>
      <w:r>
        <w:rPr>
          <w:spacing w:val="-9"/>
        </w:rPr>
        <w:t xml:space="preserve"> </w:t>
      </w:r>
      <w:r>
        <w:t>магистратуры</w:t>
      </w:r>
      <w:r>
        <w:rPr>
          <w:spacing w:val="-9"/>
        </w:rPr>
        <w:t xml:space="preserve"> </w:t>
      </w:r>
      <w:r>
        <w:t>включает</w:t>
      </w:r>
      <w:r>
        <w:rPr>
          <w:spacing w:val="-9"/>
        </w:rPr>
        <w:t xml:space="preserve"> </w:t>
      </w:r>
      <w:r>
        <w:t>следующие</w:t>
      </w:r>
      <w:r>
        <w:rPr>
          <w:spacing w:val="-12"/>
        </w:rPr>
        <w:t xml:space="preserve"> </w:t>
      </w:r>
      <w:r>
        <w:t>блоки: Блок 1 "Дисциплины (модули)";</w:t>
      </w:r>
    </w:p>
    <w:p w:rsidR="00D551F8" w:rsidRDefault="00DC1E31">
      <w:pPr>
        <w:pStyle w:val="a3"/>
        <w:spacing w:line="321" w:lineRule="exact"/>
        <w:jc w:val="left"/>
      </w:pPr>
      <w:r>
        <w:t>Блок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rPr>
          <w:spacing w:val="-2"/>
        </w:rPr>
        <w:t>"Практика";</w:t>
      </w:r>
    </w:p>
    <w:p w:rsidR="00D551F8" w:rsidRDefault="00DC1E31">
      <w:pPr>
        <w:pStyle w:val="a3"/>
        <w:spacing w:before="2"/>
        <w:jc w:val="left"/>
      </w:pPr>
      <w:r>
        <w:t>Блок</w:t>
      </w:r>
      <w:r>
        <w:rPr>
          <w:spacing w:val="-7"/>
        </w:rPr>
        <w:t xml:space="preserve"> </w:t>
      </w:r>
      <w:r>
        <w:t>3</w:t>
      </w:r>
      <w:r>
        <w:rPr>
          <w:spacing w:val="-6"/>
        </w:rPr>
        <w:t xml:space="preserve"> </w:t>
      </w:r>
      <w:r>
        <w:t>"Государственная</w:t>
      </w:r>
      <w:r>
        <w:rPr>
          <w:spacing w:val="-6"/>
        </w:rPr>
        <w:t xml:space="preserve"> </w:t>
      </w:r>
      <w:r>
        <w:t>итоговая</w:t>
      </w:r>
      <w:r>
        <w:rPr>
          <w:spacing w:val="-6"/>
        </w:rPr>
        <w:t xml:space="preserve"> </w:t>
      </w:r>
      <w:r>
        <w:rPr>
          <w:spacing w:val="-2"/>
        </w:rPr>
        <w:t>аттестация".</w:t>
      </w:r>
    </w:p>
    <w:p w:rsidR="00D551F8" w:rsidRDefault="00D551F8">
      <w:pPr>
        <w:pStyle w:val="a3"/>
        <w:jc w:val="left"/>
        <w:sectPr w:rsidR="00D551F8">
          <w:pgSz w:w="11910" w:h="16850"/>
          <w:pgMar w:top="1060" w:right="708" w:bottom="1040" w:left="1417" w:header="0" w:footer="814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4"/>
        <w:gridCol w:w="3510"/>
        <w:gridCol w:w="4150"/>
      </w:tblGrid>
      <w:tr w:rsidR="00D551F8">
        <w:trPr>
          <w:trHeight w:val="568"/>
        </w:trPr>
        <w:tc>
          <w:tcPr>
            <w:tcW w:w="5204" w:type="dxa"/>
            <w:gridSpan w:val="2"/>
          </w:tcPr>
          <w:p w:rsidR="00D551F8" w:rsidRDefault="00DC1E31">
            <w:pPr>
              <w:pStyle w:val="TableParagraph"/>
              <w:spacing w:before="6"/>
              <w:ind w:left="709"/>
              <w:rPr>
                <w:sz w:val="24"/>
              </w:rPr>
            </w:pPr>
            <w:r>
              <w:rPr>
                <w:sz w:val="24"/>
              </w:rPr>
              <w:t>Структура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магистратуры</w:t>
            </w:r>
          </w:p>
        </w:tc>
        <w:tc>
          <w:tcPr>
            <w:tcW w:w="4150" w:type="dxa"/>
          </w:tcPr>
          <w:p w:rsidR="00D551F8" w:rsidRDefault="00DC1E31">
            <w:pPr>
              <w:pStyle w:val="TableParagraph"/>
              <w:spacing w:line="270" w:lineRule="atLeast"/>
              <w:ind w:left="1475" w:hanging="1296"/>
              <w:rPr>
                <w:sz w:val="24"/>
              </w:rPr>
            </w:pPr>
            <w:r>
              <w:rPr>
                <w:sz w:val="24"/>
              </w:rPr>
              <w:t>Объем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магистратуры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ее блоков (з.е.)</w:t>
            </w:r>
          </w:p>
        </w:tc>
      </w:tr>
      <w:tr w:rsidR="00D551F8">
        <w:trPr>
          <w:trHeight w:val="369"/>
        </w:trPr>
        <w:tc>
          <w:tcPr>
            <w:tcW w:w="1694" w:type="dxa"/>
          </w:tcPr>
          <w:p w:rsidR="00D551F8" w:rsidRDefault="00DC1E31">
            <w:pPr>
              <w:pStyle w:val="TableParagraph"/>
              <w:spacing w:before="6"/>
              <w:ind w:left="107"/>
              <w:rPr>
                <w:sz w:val="24"/>
              </w:rPr>
            </w:pPr>
            <w:r>
              <w:rPr>
                <w:sz w:val="24"/>
              </w:rPr>
              <w:t>Блок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10" w:type="dxa"/>
          </w:tcPr>
          <w:p w:rsidR="00D551F8" w:rsidRDefault="00DC1E31">
            <w:pPr>
              <w:pStyle w:val="TableParagraph"/>
              <w:spacing w:before="6"/>
              <w:ind w:left="107"/>
              <w:rPr>
                <w:sz w:val="24"/>
              </w:rPr>
            </w:pPr>
            <w:r>
              <w:rPr>
                <w:sz w:val="24"/>
              </w:rPr>
              <w:t>Дисциплины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(модули)</w:t>
            </w:r>
          </w:p>
        </w:tc>
        <w:tc>
          <w:tcPr>
            <w:tcW w:w="4150" w:type="dxa"/>
          </w:tcPr>
          <w:p w:rsidR="00D551F8" w:rsidRDefault="00DC1E31">
            <w:pPr>
              <w:pStyle w:val="TableParagraph"/>
              <w:spacing w:before="6"/>
              <w:ind w:right="194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</w:tr>
      <w:tr w:rsidR="00D551F8">
        <w:trPr>
          <w:trHeight w:val="419"/>
        </w:trPr>
        <w:tc>
          <w:tcPr>
            <w:tcW w:w="1694" w:type="dxa"/>
          </w:tcPr>
          <w:p w:rsidR="00D551F8" w:rsidRDefault="00DC1E31">
            <w:pPr>
              <w:pStyle w:val="TableParagraph"/>
              <w:spacing w:before="6"/>
              <w:ind w:left="107"/>
              <w:rPr>
                <w:sz w:val="24"/>
              </w:rPr>
            </w:pPr>
            <w:r>
              <w:rPr>
                <w:sz w:val="24"/>
              </w:rPr>
              <w:t>Блок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10" w:type="dxa"/>
          </w:tcPr>
          <w:p w:rsidR="00D551F8" w:rsidRDefault="00DC1E31">
            <w:pPr>
              <w:pStyle w:val="TableParagraph"/>
              <w:spacing w:before="6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Практика</w:t>
            </w:r>
          </w:p>
        </w:tc>
        <w:tc>
          <w:tcPr>
            <w:tcW w:w="4150" w:type="dxa"/>
          </w:tcPr>
          <w:p w:rsidR="00D551F8" w:rsidRDefault="00DC1E31">
            <w:pPr>
              <w:pStyle w:val="TableParagraph"/>
              <w:spacing w:before="6"/>
              <w:ind w:right="194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</w:tr>
      <w:tr w:rsidR="00D551F8">
        <w:trPr>
          <w:trHeight w:val="577"/>
        </w:trPr>
        <w:tc>
          <w:tcPr>
            <w:tcW w:w="1694" w:type="dxa"/>
          </w:tcPr>
          <w:p w:rsidR="00D551F8" w:rsidRDefault="00DC1E31">
            <w:pPr>
              <w:pStyle w:val="TableParagraph"/>
              <w:spacing w:before="6"/>
              <w:ind w:left="107"/>
              <w:rPr>
                <w:sz w:val="24"/>
              </w:rPr>
            </w:pPr>
            <w:r>
              <w:rPr>
                <w:sz w:val="24"/>
              </w:rPr>
              <w:t>Блок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510" w:type="dxa"/>
          </w:tcPr>
          <w:p w:rsidR="00D551F8" w:rsidRDefault="00DC1E31">
            <w:pPr>
              <w:pStyle w:val="TableParagraph"/>
              <w:tabs>
                <w:tab w:val="left" w:pos="2556"/>
              </w:tabs>
              <w:spacing w:before="6" w:line="270" w:lineRule="atLeast"/>
              <w:ind w:left="107" w:right="39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итоговая аттестация</w:t>
            </w:r>
          </w:p>
        </w:tc>
        <w:tc>
          <w:tcPr>
            <w:tcW w:w="4150" w:type="dxa"/>
          </w:tcPr>
          <w:p w:rsidR="00D551F8" w:rsidRDefault="00DC1E31">
            <w:pPr>
              <w:pStyle w:val="TableParagraph"/>
              <w:spacing w:before="155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D551F8">
        <w:trPr>
          <w:trHeight w:val="295"/>
        </w:trPr>
        <w:tc>
          <w:tcPr>
            <w:tcW w:w="5204" w:type="dxa"/>
            <w:gridSpan w:val="2"/>
          </w:tcPr>
          <w:p w:rsidR="00D551F8" w:rsidRDefault="00DC1E31">
            <w:pPr>
              <w:pStyle w:val="TableParagraph"/>
              <w:spacing w:before="6"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Объём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магистратуры</w:t>
            </w:r>
          </w:p>
        </w:tc>
        <w:tc>
          <w:tcPr>
            <w:tcW w:w="4150" w:type="dxa"/>
          </w:tcPr>
          <w:p w:rsidR="00D551F8" w:rsidRDefault="00DC1E31">
            <w:pPr>
              <w:pStyle w:val="TableParagraph"/>
              <w:spacing w:before="6" w:line="269" w:lineRule="exact"/>
              <w:ind w:right="188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</w:tr>
    </w:tbl>
    <w:p w:rsidR="00D551F8" w:rsidRDefault="00D551F8">
      <w:pPr>
        <w:pStyle w:val="a3"/>
        <w:spacing w:before="18"/>
        <w:ind w:left="0"/>
        <w:jc w:val="left"/>
      </w:pPr>
    </w:p>
    <w:p w:rsidR="00D551F8" w:rsidRDefault="00DC1E31">
      <w:pPr>
        <w:pStyle w:val="a3"/>
        <w:ind w:left="270" w:firstLine="710"/>
        <w:jc w:val="left"/>
      </w:pPr>
      <w:r>
        <w:t>В</w:t>
      </w:r>
      <w:r>
        <w:rPr>
          <w:spacing w:val="80"/>
        </w:rPr>
        <w:t xml:space="preserve"> </w:t>
      </w:r>
      <w:r>
        <w:t>Блок</w:t>
      </w:r>
      <w:r>
        <w:rPr>
          <w:spacing w:val="80"/>
        </w:rPr>
        <w:t xml:space="preserve"> </w:t>
      </w:r>
      <w:r>
        <w:t>2</w:t>
      </w:r>
      <w:r>
        <w:rPr>
          <w:spacing w:val="80"/>
        </w:rPr>
        <w:t xml:space="preserve"> </w:t>
      </w:r>
      <w:r>
        <w:t>«Практика»</w:t>
      </w:r>
      <w:r>
        <w:rPr>
          <w:spacing w:val="80"/>
        </w:rPr>
        <w:t xml:space="preserve"> </w:t>
      </w:r>
      <w:r>
        <w:t>программы</w:t>
      </w:r>
      <w:r>
        <w:rPr>
          <w:spacing w:val="80"/>
        </w:rPr>
        <w:t xml:space="preserve"> </w:t>
      </w:r>
      <w:r>
        <w:t>магистратуры</w:t>
      </w:r>
      <w:r>
        <w:rPr>
          <w:spacing w:val="80"/>
        </w:rPr>
        <w:t xml:space="preserve"> </w:t>
      </w:r>
      <w:r>
        <w:t>входят</w:t>
      </w:r>
      <w:r>
        <w:rPr>
          <w:spacing w:val="80"/>
        </w:rPr>
        <w:t xml:space="preserve"> </w:t>
      </w:r>
      <w:r>
        <w:t>учебная</w:t>
      </w:r>
      <w:r>
        <w:rPr>
          <w:spacing w:val="80"/>
        </w:rPr>
        <w:t xml:space="preserve"> </w:t>
      </w:r>
      <w:r>
        <w:t>и производственная практики (далее – практики):</w:t>
      </w:r>
    </w:p>
    <w:p w:rsidR="00D551F8" w:rsidRDefault="00DC1E31">
      <w:pPr>
        <w:pStyle w:val="a4"/>
        <w:numPr>
          <w:ilvl w:val="0"/>
          <w:numId w:val="5"/>
        </w:numPr>
        <w:tabs>
          <w:tab w:val="left" w:pos="1296"/>
        </w:tabs>
        <w:spacing w:line="321" w:lineRule="exact"/>
        <w:ind w:left="1296" w:hanging="303"/>
        <w:rPr>
          <w:sz w:val="28"/>
        </w:rPr>
      </w:pPr>
      <w:r>
        <w:rPr>
          <w:sz w:val="28"/>
        </w:rPr>
        <w:t>типы</w:t>
      </w:r>
      <w:r>
        <w:rPr>
          <w:spacing w:val="-8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практики:</w:t>
      </w:r>
    </w:p>
    <w:p w:rsidR="00D551F8" w:rsidRDefault="00DC1E31">
      <w:pPr>
        <w:pStyle w:val="a3"/>
        <w:spacing w:line="322" w:lineRule="exact"/>
        <w:ind w:left="993"/>
        <w:jc w:val="left"/>
      </w:pPr>
      <w:r>
        <w:t>Учебная</w:t>
      </w:r>
      <w:r>
        <w:rPr>
          <w:spacing w:val="-6"/>
        </w:rPr>
        <w:t xml:space="preserve"> </w:t>
      </w:r>
      <w:r>
        <w:t>практика</w:t>
      </w:r>
      <w:r>
        <w:rPr>
          <w:spacing w:val="-6"/>
        </w:rPr>
        <w:t xml:space="preserve"> </w:t>
      </w:r>
      <w:r>
        <w:t>(ознакомительная</w:t>
      </w:r>
      <w:r>
        <w:rPr>
          <w:spacing w:val="-5"/>
        </w:rPr>
        <w:t xml:space="preserve"> </w:t>
      </w:r>
      <w:r>
        <w:rPr>
          <w:spacing w:val="-2"/>
        </w:rPr>
        <w:t>практика);</w:t>
      </w:r>
    </w:p>
    <w:p w:rsidR="00D551F8" w:rsidRDefault="00DC1E31">
      <w:pPr>
        <w:pStyle w:val="a3"/>
        <w:spacing w:before="1" w:line="322" w:lineRule="exact"/>
        <w:ind w:left="993"/>
        <w:jc w:val="left"/>
      </w:pPr>
      <w:r>
        <w:t>Учебная</w:t>
      </w:r>
      <w:r>
        <w:rPr>
          <w:spacing w:val="-12"/>
        </w:rPr>
        <w:t xml:space="preserve"> </w:t>
      </w:r>
      <w:r>
        <w:t>практика</w:t>
      </w:r>
      <w:r>
        <w:rPr>
          <w:spacing w:val="-5"/>
        </w:rPr>
        <w:t xml:space="preserve"> </w:t>
      </w:r>
      <w:r>
        <w:t>(научно-исследовательская</w:t>
      </w:r>
      <w:r>
        <w:rPr>
          <w:spacing w:val="-9"/>
        </w:rPr>
        <w:t xml:space="preserve"> </w:t>
      </w:r>
      <w:r>
        <w:rPr>
          <w:spacing w:val="-2"/>
        </w:rPr>
        <w:t>работа);</w:t>
      </w:r>
    </w:p>
    <w:p w:rsidR="00D551F8" w:rsidRDefault="00DC1E31">
      <w:pPr>
        <w:pStyle w:val="a4"/>
        <w:numPr>
          <w:ilvl w:val="0"/>
          <w:numId w:val="5"/>
        </w:numPr>
        <w:tabs>
          <w:tab w:val="left" w:pos="1296"/>
        </w:tabs>
        <w:spacing w:line="322" w:lineRule="exact"/>
        <w:ind w:left="1296" w:hanging="303"/>
        <w:rPr>
          <w:sz w:val="28"/>
        </w:rPr>
      </w:pPr>
      <w:r>
        <w:rPr>
          <w:sz w:val="28"/>
        </w:rPr>
        <w:t>типы</w:t>
      </w:r>
      <w:r>
        <w:rPr>
          <w:spacing w:val="-13"/>
          <w:sz w:val="28"/>
        </w:rPr>
        <w:t xml:space="preserve"> </w:t>
      </w:r>
      <w:r>
        <w:rPr>
          <w:sz w:val="28"/>
        </w:rPr>
        <w:t>производственной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практики:</w:t>
      </w:r>
    </w:p>
    <w:p w:rsidR="00D551F8" w:rsidRDefault="00DC1E31">
      <w:pPr>
        <w:pStyle w:val="a3"/>
        <w:spacing w:before="2"/>
        <w:ind w:left="270" w:firstLine="710"/>
        <w:jc w:val="left"/>
      </w:pPr>
      <w:r>
        <w:t>Производственная практика</w:t>
      </w:r>
      <w:r>
        <w:rPr>
          <w:spacing w:val="30"/>
        </w:rPr>
        <w:t xml:space="preserve"> </w:t>
      </w:r>
      <w:r>
        <w:t xml:space="preserve">(практика по профилю профессиональной </w:t>
      </w:r>
      <w:r>
        <w:rPr>
          <w:spacing w:val="-2"/>
        </w:rPr>
        <w:t>деятельности);</w:t>
      </w:r>
    </w:p>
    <w:p w:rsidR="00D551F8" w:rsidRDefault="00DC1E31">
      <w:pPr>
        <w:pStyle w:val="a3"/>
        <w:ind w:left="981" w:right="944"/>
        <w:jc w:val="left"/>
      </w:pPr>
      <w:r>
        <w:t>Производственная</w:t>
      </w:r>
      <w:r>
        <w:rPr>
          <w:spacing w:val="-9"/>
        </w:rPr>
        <w:t xml:space="preserve"> </w:t>
      </w:r>
      <w:r>
        <w:t>практика</w:t>
      </w:r>
      <w:r>
        <w:rPr>
          <w:spacing w:val="-9"/>
        </w:rPr>
        <w:t xml:space="preserve"> </w:t>
      </w:r>
      <w:r>
        <w:t>(научно-исследовательская</w:t>
      </w:r>
      <w:r>
        <w:rPr>
          <w:spacing w:val="-12"/>
        </w:rPr>
        <w:t xml:space="preserve"> </w:t>
      </w:r>
      <w:r>
        <w:t>работа). В Блок 3 «Государственная итоговая аттестация» входит:</w:t>
      </w:r>
    </w:p>
    <w:p w:rsidR="00D551F8" w:rsidRDefault="00DC1E31">
      <w:pPr>
        <w:pStyle w:val="a3"/>
        <w:ind w:left="270" w:right="151" w:firstLine="710"/>
      </w:pPr>
      <w:r>
        <w:t>подготовка к процедуре защиты и защита выпускной квалификационной работы.</w:t>
      </w:r>
    </w:p>
    <w:p w:rsidR="00D551F8" w:rsidRDefault="00DC1E31">
      <w:pPr>
        <w:pStyle w:val="a3"/>
        <w:ind w:left="270" w:right="134" w:firstLine="710"/>
      </w:pPr>
      <w:r>
        <w:t>В рамках программы магистратуры обучающимся обеспечивается возможность освоения элективных дисциплин (модулей) и факультативных дисциплин (модулей). Факультативные дисциплины (модули) не включаются в объем программы магистратуры.</w:t>
      </w:r>
    </w:p>
    <w:p w:rsidR="00D551F8" w:rsidRDefault="00DC1E31">
      <w:pPr>
        <w:pStyle w:val="a3"/>
        <w:ind w:left="270" w:right="150" w:firstLine="710"/>
      </w:pPr>
      <w:r>
        <w:t>В рамках программы магистратуры выделяется обязательная часть и часть, формируемая участниками образовательных отношений.</w:t>
      </w:r>
    </w:p>
    <w:p w:rsidR="00D551F8" w:rsidRDefault="00DC1E31">
      <w:pPr>
        <w:pStyle w:val="a3"/>
        <w:spacing w:line="321" w:lineRule="exact"/>
        <w:ind w:left="993"/>
      </w:pPr>
      <w:r>
        <w:t>К</w:t>
      </w:r>
      <w:r>
        <w:rPr>
          <w:spacing w:val="-9"/>
        </w:rPr>
        <w:t xml:space="preserve"> </w:t>
      </w:r>
      <w:r>
        <w:t>обязательной</w:t>
      </w:r>
      <w:r>
        <w:rPr>
          <w:spacing w:val="-6"/>
        </w:rPr>
        <w:t xml:space="preserve"> </w:t>
      </w:r>
      <w:r>
        <w:t>части</w:t>
      </w:r>
      <w:r>
        <w:rPr>
          <w:spacing w:val="-6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магистратуры</w:t>
      </w:r>
      <w:r>
        <w:rPr>
          <w:spacing w:val="-6"/>
        </w:rPr>
        <w:t xml:space="preserve"> </w:t>
      </w:r>
      <w:r>
        <w:rPr>
          <w:spacing w:val="-2"/>
        </w:rPr>
        <w:t>относятся:</w:t>
      </w:r>
    </w:p>
    <w:p w:rsidR="00D551F8" w:rsidRDefault="00DC1E31">
      <w:pPr>
        <w:pStyle w:val="a4"/>
        <w:numPr>
          <w:ilvl w:val="0"/>
          <w:numId w:val="4"/>
        </w:numPr>
        <w:tabs>
          <w:tab w:val="left" w:pos="1700"/>
        </w:tabs>
        <w:spacing w:before="1"/>
        <w:ind w:right="150" w:firstLine="710"/>
        <w:jc w:val="both"/>
        <w:rPr>
          <w:i/>
          <w:sz w:val="28"/>
        </w:rPr>
      </w:pPr>
      <w:r>
        <w:rPr>
          <w:sz w:val="28"/>
        </w:rPr>
        <w:t>дисциплины (модули) и практики, обеспечивающие формирование общепрофессиональных компетенций</w:t>
      </w:r>
      <w:r>
        <w:rPr>
          <w:i/>
          <w:sz w:val="28"/>
        </w:rPr>
        <w:t>;</w:t>
      </w:r>
    </w:p>
    <w:p w:rsidR="00D551F8" w:rsidRDefault="00DC1E31">
      <w:pPr>
        <w:pStyle w:val="a4"/>
        <w:numPr>
          <w:ilvl w:val="0"/>
          <w:numId w:val="4"/>
        </w:numPr>
        <w:tabs>
          <w:tab w:val="left" w:pos="1700"/>
        </w:tabs>
        <w:ind w:right="150" w:firstLine="710"/>
        <w:jc w:val="both"/>
        <w:rPr>
          <w:sz w:val="28"/>
        </w:rPr>
      </w:pPr>
      <w:r>
        <w:rPr>
          <w:sz w:val="28"/>
        </w:rPr>
        <w:t>дисциплины (модули) и практики, обеспечивающие формирование универсальных компетенций.</w:t>
      </w:r>
    </w:p>
    <w:p w:rsidR="00D551F8" w:rsidRDefault="00DC1E31">
      <w:pPr>
        <w:pStyle w:val="a3"/>
        <w:ind w:left="270" w:right="152" w:firstLine="710"/>
      </w:pPr>
      <w:r>
        <w:t>Объем</w:t>
      </w:r>
      <w:r>
        <w:rPr>
          <w:spacing w:val="-1"/>
        </w:rPr>
        <w:t xml:space="preserve"> </w:t>
      </w:r>
      <w:r>
        <w:t>обязательной части, без учета</w:t>
      </w:r>
      <w:r>
        <w:rPr>
          <w:spacing w:val="-1"/>
        </w:rPr>
        <w:t xml:space="preserve"> </w:t>
      </w:r>
      <w:r>
        <w:t xml:space="preserve">объема государственной итоговой аттестации, составляет более 15 процентов общего объема программы </w:t>
      </w:r>
      <w:r>
        <w:rPr>
          <w:spacing w:val="-2"/>
        </w:rPr>
        <w:t>магистратуры.</w:t>
      </w:r>
    </w:p>
    <w:p w:rsidR="00D551F8" w:rsidRDefault="00DC1E31">
      <w:pPr>
        <w:pStyle w:val="a3"/>
        <w:spacing w:before="1"/>
        <w:ind w:left="270" w:right="148" w:firstLine="710"/>
      </w:pPr>
      <w:r>
        <w:t xml:space="preserve">К части, формируемой участниками образовательных отношений, </w:t>
      </w:r>
      <w:r>
        <w:rPr>
          <w:spacing w:val="-2"/>
        </w:rPr>
        <w:t>относятся:</w:t>
      </w:r>
    </w:p>
    <w:p w:rsidR="00D551F8" w:rsidRDefault="00DC1E31">
      <w:pPr>
        <w:pStyle w:val="a4"/>
        <w:numPr>
          <w:ilvl w:val="0"/>
          <w:numId w:val="4"/>
        </w:numPr>
        <w:tabs>
          <w:tab w:val="left" w:pos="1700"/>
        </w:tabs>
        <w:ind w:right="150" w:firstLine="710"/>
        <w:jc w:val="both"/>
        <w:rPr>
          <w:sz w:val="28"/>
        </w:rPr>
      </w:pPr>
      <w:r>
        <w:rPr>
          <w:sz w:val="28"/>
        </w:rPr>
        <w:t xml:space="preserve">дисциплины (модули) и практики, обеспечивающие формирование профессиональных компетенций, установленных </w:t>
      </w:r>
      <w:r>
        <w:rPr>
          <w:spacing w:val="-2"/>
          <w:sz w:val="28"/>
        </w:rPr>
        <w:t>образовательной</w:t>
      </w:r>
    </w:p>
    <w:p w:rsidR="00D551F8" w:rsidRDefault="00DC1E31">
      <w:pPr>
        <w:pStyle w:val="a3"/>
        <w:spacing w:line="321" w:lineRule="exact"/>
        <w:ind w:left="270"/>
        <w:jc w:val="left"/>
      </w:pPr>
      <w:r>
        <w:rPr>
          <w:spacing w:val="-2"/>
        </w:rPr>
        <w:t>организацией;</w:t>
      </w:r>
    </w:p>
    <w:p w:rsidR="00D551F8" w:rsidRDefault="00DC1E31">
      <w:pPr>
        <w:pStyle w:val="a4"/>
        <w:numPr>
          <w:ilvl w:val="0"/>
          <w:numId w:val="4"/>
        </w:numPr>
        <w:tabs>
          <w:tab w:val="left" w:pos="1700"/>
          <w:tab w:val="left" w:pos="3690"/>
          <w:tab w:val="left" w:pos="5261"/>
          <w:tab w:val="left" w:pos="5907"/>
          <w:tab w:val="left" w:pos="7581"/>
        </w:tabs>
        <w:spacing w:before="1"/>
        <w:ind w:right="150" w:firstLine="710"/>
        <w:rPr>
          <w:sz w:val="28"/>
        </w:rPr>
      </w:pPr>
      <w:r>
        <w:rPr>
          <w:spacing w:val="-2"/>
          <w:sz w:val="28"/>
        </w:rPr>
        <w:t>дисциплины</w:t>
      </w:r>
      <w:r>
        <w:rPr>
          <w:sz w:val="28"/>
        </w:rPr>
        <w:tab/>
      </w:r>
      <w:r>
        <w:rPr>
          <w:spacing w:val="-2"/>
          <w:sz w:val="28"/>
        </w:rPr>
        <w:t>(модули)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практики,</w:t>
      </w:r>
      <w:r>
        <w:rPr>
          <w:sz w:val="28"/>
        </w:rPr>
        <w:tab/>
      </w:r>
      <w:r>
        <w:rPr>
          <w:spacing w:val="-2"/>
          <w:sz w:val="28"/>
        </w:rPr>
        <w:t xml:space="preserve">обеспечивающие </w:t>
      </w:r>
      <w:r>
        <w:rPr>
          <w:sz w:val="28"/>
        </w:rPr>
        <w:t>формирование универсальных компетенций.</w:t>
      </w:r>
    </w:p>
    <w:p w:rsidR="00D551F8" w:rsidRDefault="00DC1E31">
      <w:pPr>
        <w:pStyle w:val="a3"/>
        <w:tabs>
          <w:tab w:val="left" w:pos="3431"/>
          <w:tab w:val="left" w:pos="5351"/>
          <w:tab w:val="left" w:pos="5988"/>
          <w:tab w:val="left" w:pos="8340"/>
        </w:tabs>
        <w:ind w:right="152" w:firstLine="767"/>
        <w:jc w:val="left"/>
      </w:pPr>
      <w:r>
        <w:rPr>
          <w:spacing w:val="-2"/>
        </w:rPr>
        <w:t>Образовательная</w:t>
      </w:r>
      <w:r>
        <w:tab/>
      </w:r>
      <w:r>
        <w:rPr>
          <w:spacing w:val="-2"/>
        </w:rPr>
        <w:t>деятельность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образовательной</w:t>
      </w:r>
      <w:r>
        <w:tab/>
      </w:r>
      <w:r>
        <w:rPr>
          <w:spacing w:val="-2"/>
        </w:rPr>
        <w:t>программе проводится:</w:t>
      </w:r>
    </w:p>
    <w:p w:rsidR="00D551F8" w:rsidRDefault="00D551F8">
      <w:pPr>
        <w:pStyle w:val="a3"/>
        <w:jc w:val="left"/>
        <w:sectPr w:rsidR="00D551F8">
          <w:pgSz w:w="11910" w:h="16850"/>
          <w:pgMar w:top="1120" w:right="708" w:bottom="1040" w:left="1417" w:header="0" w:footer="814" w:gutter="0"/>
          <w:cols w:space="720"/>
        </w:sectPr>
      </w:pPr>
    </w:p>
    <w:p w:rsidR="00D551F8" w:rsidRDefault="00DC1E31">
      <w:pPr>
        <w:pStyle w:val="a4"/>
        <w:numPr>
          <w:ilvl w:val="0"/>
          <w:numId w:val="3"/>
        </w:numPr>
        <w:tabs>
          <w:tab w:val="left" w:pos="1313"/>
        </w:tabs>
        <w:spacing w:before="77"/>
        <w:ind w:right="130" w:firstLine="707"/>
        <w:jc w:val="both"/>
        <w:rPr>
          <w:sz w:val="28"/>
        </w:rPr>
      </w:pPr>
      <w:r>
        <w:rPr>
          <w:sz w:val="28"/>
        </w:rPr>
        <w:t>в форме контактной работы обучающихся с педагогическими работниками</w:t>
      </w:r>
      <w:r>
        <w:rPr>
          <w:spacing w:val="-1"/>
          <w:sz w:val="28"/>
        </w:rPr>
        <w:t xml:space="preserve"> </w:t>
      </w:r>
      <w:r>
        <w:rPr>
          <w:sz w:val="28"/>
        </w:rPr>
        <w:t>Университета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(или)</w:t>
      </w:r>
      <w:r>
        <w:rPr>
          <w:spacing w:val="-6"/>
          <w:sz w:val="28"/>
        </w:rPr>
        <w:t xml:space="preserve"> </w:t>
      </w:r>
      <w:r>
        <w:rPr>
          <w:sz w:val="28"/>
        </w:rPr>
        <w:t>лицами,</w:t>
      </w:r>
      <w:r>
        <w:rPr>
          <w:spacing w:val="-7"/>
          <w:sz w:val="28"/>
        </w:rPr>
        <w:t xml:space="preserve"> </w:t>
      </w:r>
      <w:r>
        <w:rPr>
          <w:sz w:val="28"/>
        </w:rPr>
        <w:t>привлекаемыми Университетом</w:t>
      </w:r>
      <w:r>
        <w:rPr>
          <w:spacing w:val="-4"/>
          <w:sz w:val="28"/>
        </w:rPr>
        <w:t xml:space="preserve"> </w:t>
      </w:r>
      <w:r>
        <w:rPr>
          <w:sz w:val="28"/>
        </w:rPr>
        <w:t>к реализации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образовательных программ</w:t>
      </w:r>
      <w:r>
        <w:rPr>
          <w:spacing w:val="-2"/>
          <w:sz w:val="28"/>
        </w:rPr>
        <w:t xml:space="preserve"> </w:t>
      </w:r>
      <w:r>
        <w:rPr>
          <w:sz w:val="28"/>
        </w:rPr>
        <w:t>на иных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условиях (далее - контактная </w:t>
      </w:r>
      <w:r>
        <w:rPr>
          <w:spacing w:val="-2"/>
          <w:sz w:val="28"/>
        </w:rPr>
        <w:t>работа);</w:t>
      </w:r>
    </w:p>
    <w:p w:rsidR="00D551F8" w:rsidRDefault="00DC1E31">
      <w:pPr>
        <w:pStyle w:val="a4"/>
        <w:numPr>
          <w:ilvl w:val="0"/>
          <w:numId w:val="3"/>
        </w:numPr>
        <w:tabs>
          <w:tab w:val="left" w:pos="1155"/>
        </w:tabs>
        <w:spacing w:line="321" w:lineRule="exact"/>
        <w:ind w:left="1155" w:hanging="162"/>
        <w:jc w:val="both"/>
        <w:rPr>
          <w:sz w:val="28"/>
        </w:rPr>
      </w:pP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форме</w:t>
      </w:r>
      <w:r>
        <w:rPr>
          <w:spacing w:val="-6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обучающихся;</w:t>
      </w:r>
    </w:p>
    <w:p w:rsidR="00D551F8" w:rsidRDefault="00DC1E31">
      <w:pPr>
        <w:pStyle w:val="a4"/>
        <w:numPr>
          <w:ilvl w:val="0"/>
          <w:numId w:val="3"/>
        </w:numPr>
        <w:tabs>
          <w:tab w:val="left" w:pos="1238"/>
        </w:tabs>
        <w:spacing w:before="2"/>
        <w:ind w:right="136" w:firstLine="707"/>
        <w:jc w:val="both"/>
        <w:rPr>
          <w:sz w:val="28"/>
        </w:rPr>
      </w:pPr>
      <w:r>
        <w:rPr>
          <w:sz w:val="28"/>
        </w:rPr>
        <w:t>в иных формах, установленных Университетом, в том числе при проведении практики.</w:t>
      </w:r>
    </w:p>
    <w:p w:rsidR="00D551F8" w:rsidRDefault="00DC1E31">
      <w:pPr>
        <w:pStyle w:val="a3"/>
        <w:spacing w:before="299"/>
        <w:ind w:left="993"/>
      </w:pPr>
      <w:r>
        <w:t>Контактная</w:t>
      </w:r>
      <w:r>
        <w:rPr>
          <w:spacing w:val="-7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включает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4"/>
        </w:rPr>
        <w:t>себя:</w:t>
      </w:r>
    </w:p>
    <w:p w:rsidR="00D551F8" w:rsidRDefault="00DC1E31">
      <w:pPr>
        <w:pStyle w:val="a4"/>
        <w:numPr>
          <w:ilvl w:val="0"/>
          <w:numId w:val="3"/>
        </w:numPr>
        <w:tabs>
          <w:tab w:val="left" w:pos="1318"/>
        </w:tabs>
        <w:ind w:right="135" w:firstLine="707"/>
        <w:jc w:val="both"/>
        <w:rPr>
          <w:sz w:val="28"/>
        </w:rPr>
      </w:pPr>
      <w:r>
        <w:rPr>
          <w:sz w:val="28"/>
        </w:rPr>
        <w:t xml:space="preserve">занятия лекционного типа (лекции и иные учебные занятия, предусматривающие преимущественную передачу учебной информации педагогическими работниками организации и (или) лицами, привлекаемыми Университетом к реализации образовательных программ на иных условиях, обучающимся), и (или) занятия семинарского типа (семинары, практические занятия, практикумы, лабораторные работы, коллоквиумы и иные аналогичные занятия), и (или) групповые консультации, и (или) индивидуальную работу обучающихся с педагогическими работниками Университета и (или) лицами, привлекаемыми Университетом к реализации образовательных программ на иных условиях (в том числе индивидуальные </w:t>
      </w:r>
      <w:r>
        <w:rPr>
          <w:spacing w:val="-2"/>
          <w:sz w:val="28"/>
        </w:rPr>
        <w:t>консультации);</w:t>
      </w:r>
    </w:p>
    <w:p w:rsidR="00D551F8" w:rsidRDefault="00DC1E31">
      <w:pPr>
        <w:pStyle w:val="a4"/>
        <w:numPr>
          <w:ilvl w:val="0"/>
          <w:numId w:val="3"/>
        </w:numPr>
        <w:tabs>
          <w:tab w:val="left" w:pos="1195"/>
        </w:tabs>
        <w:spacing w:before="1"/>
        <w:ind w:right="132" w:firstLine="707"/>
        <w:jc w:val="both"/>
        <w:rPr>
          <w:sz w:val="28"/>
        </w:rPr>
      </w:pPr>
      <w:r>
        <w:rPr>
          <w:sz w:val="28"/>
        </w:rPr>
        <w:t>иные занятия, предусматривающие групповую или индивидуальную работу обучающихся с педагогическими работниками Университета и (или) лицами, привлекаемыми Университетом к реализации образовательных программ на иных условиях, определяемую Университетом самостоятельно;</w:t>
      </w:r>
    </w:p>
    <w:p w:rsidR="00D551F8" w:rsidRDefault="00DC1E31">
      <w:pPr>
        <w:pStyle w:val="a4"/>
        <w:numPr>
          <w:ilvl w:val="0"/>
          <w:numId w:val="3"/>
        </w:numPr>
        <w:tabs>
          <w:tab w:val="left" w:pos="1313"/>
        </w:tabs>
        <w:ind w:right="130" w:firstLine="707"/>
        <w:jc w:val="both"/>
        <w:rPr>
          <w:sz w:val="28"/>
        </w:rPr>
      </w:pPr>
      <w:r>
        <w:rPr>
          <w:sz w:val="28"/>
        </w:rPr>
        <w:t>иные формы взаимодействия обучающихся с педагогическими работниками</w:t>
      </w:r>
      <w:r>
        <w:rPr>
          <w:spacing w:val="-1"/>
          <w:sz w:val="28"/>
        </w:rPr>
        <w:t xml:space="preserve"> </w:t>
      </w:r>
      <w:r>
        <w:rPr>
          <w:sz w:val="28"/>
        </w:rPr>
        <w:t>Университета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(или)</w:t>
      </w:r>
      <w:r>
        <w:rPr>
          <w:spacing w:val="-6"/>
          <w:sz w:val="28"/>
        </w:rPr>
        <w:t xml:space="preserve"> </w:t>
      </w:r>
      <w:r>
        <w:rPr>
          <w:sz w:val="28"/>
        </w:rPr>
        <w:t>лицами,</w:t>
      </w:r>
      <w:r>
        <w:rPr>
          <w:spacing w:val="-7"/>
          <w:sz w:val="28"/>
        </w:rPr>
        <w:t xml:space="preserve"> </w:t>
      </w:r>
      <w:r>
        <w:rPr>
          <w:sz w:val="28"/>
        </w:rPr>
        <w:t>привлекаемыми Университетом</w:t>
      </w:r>
      <w:r>
        <w:rPr>
          <w:spacing w:val="-4"/>
          <w:sz w:val="28"/>
        </w:rPr>
        <w:t xml:space="preserve"> </w:t>
      </w:r>
      <w:r>
        <w:rPr>
          <w:sz w:val="28"/>
        </w:rPr>
        <w:t>к реализации образовательных программ на иных условиях, определяемые Университетом самостоятельно, в том числе при проведении практики, промежуточной аттестации обучающихся, итоговой (государственной итоговой) аттестации обучающихся.</w:t>
      </w:r>
    </w:p>
    <w:p w:rsidR="00D551F8" w:rsidRDefault="00DC1E31">
      <w:pPr>
        <w:pStyle w:val="a3"/>
        <w:ind w:right="152" w:firstLine="707"/>
      </w:pPr>
      <w:r>
        <w:t>Контактная работа может проводиться с применением электронного обучения, дистанционных образовательных технологий.</w:t>
      </w:r>
    </w:p>
    <w:p w:rsidR="00D551F8" w:rsidRDefault="00DC1E31">
      <w:pPr>
        <w:pStyle w:val="a3"/>
        <w:spacing w:before="1"/>
        <w:ind w:right="150" w:firstLine="707"/>
      </w:pPr>
      <w:r>
        <w:t>Формы аттестации определяются в учебном плане образовательной программы в соответствии с локальными нормативными актом</w:t>
      </w:r>
      <w:r>
        <w:rPr>
          <w:spacing w:val="40"/>
        </w:rPr>
        <w:t xml:space="preserve"> </w:t>
      </w:r>
      <w:r>
        <w:rPr>
          <w:spacing w:val="-2"/>
        </w:rPr>
        <w:t>Университета.</w:t>
      </w:r>
    </w:p>
    <w:p w:rsidR="00D551F8" w:rsidRDefault="00DC1E31">
      <w:pPr>
        <w:pStyle w:val="1"/>
        <w:numPr>
          <w:ilvl w:val="1"/>
          <w:numId w:val="9"/>
        </w:numPr>
        <w:tabs>
          <w:tab w:val="left" w:pos="1271"/>
        </w:tabs>
        <w:spacing w:before="321" w:line="322" w:lineRule="exact"/>
        <w:ind w:left="1271" w:hanging="278"/>
      </w:pPr>
      <w:bookmarkStart w:id="12" w:name="_TOC_250000"/>
      <w:r>
        <w:t>Планируемые</w:t>
      </w:r>
      <w:r>
        <w:rPr>
          <w:spacing w:val="-10"/>
        </w:rPr>
        <w:t xml:space="preserve"> </w:t>
      </w:r>
      <w:r>
        <w:t>результаты</w:t>
      </w:r>
      <w:r>
        <w:rPr>
          <w:spacing w:val="-10"/>
        </w:rPr>
        <w:t xml:space="preserve"> </w:t>
      </w:r>
      <w:r>
        <w:t>освоения</w:t>
      </w:r>
      <w:r>
        <w:rPr>
          <w:spacing w:val="-12"/>
        </w:rPr>
        <w:t xml:space="preserve"> </w:t>
      </w:r>
      <w:r>
        <w:t>образовательной</w:t>
      </w:r>
      <w:r>
        <w:rPr>
          <w:spacing w:val="-10"/>
        </w:rPr>
        <w:t xml:space="preserve"> </w:t>
      </w:r>
      <w:bookmarkEnd w:id="12"/>
      <w:r>
        <w:rPr>
          <w:spacing w:val="-2"/>
        </w:rPr>
        <w:t>программы</w:t>
      </w:r>
    </w:p>
    <w:p w:rsidR="00D551F8" w:rsidRDefault="00DC1E31">
      <w:pPr>
        <w:pStyle w:val="a4"/>
        <w:numPr>
          <w:ilvl w:val="2"/>
          <w:numId w:val="9"/>
        </w:numPr>
        <w:tabs>
          <w:tab w:val="left" w:pos="1550"/>
        </w:tabs>
        <w:ind w:right="149" w:firstLine="710"/>
        <w:jc w:val="both"/>
        <w:rPr>
          <w:b/>
          <w:sz w:val="28"/>
        </w:rPr>
      </w:pPr>
      <w:bookmarkStart w:id="13" w:name="4.1._Универсальные_компетенции_выпускник"/>
      <w:bookmarkEnd w:id="13"/>
      <w:r>
        <w:rPr>
          <w:b/>
          <w:sz w:val="28"/>
        </w:rPr>
        <w:t xml:space="preserve">Универсальные компетенции выпускника и индикаторы их </w:t>
      </w:r>
      <w:r>
        <w:rPr>
          <w:b/>
          <w:spacing w:val="-2"/>
          <w:sz w:val="28"/>
        </w:rPr>
        <w:t>достижения</w:t>
      </w:r>
    </w:p>
    <w:p w:rsidR="00D551F8" w:rsidRDefault="00D551F8">
      <w:pPr>
        <w:pStyle w:val="a3"/>
        <w:spacing w:before="93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0"/>
        <w:gridCol w:w="3343"/>
        <w:gridCol w:w="3831"/>
      </w:tblGrid>
      <w:tr w:rsidR="00D551F8" w:rsidTr="00DC1E31">
        <w:trPr>
          <w:trHeight w:val="889"/>
        </w:trPr>
        <w:tc>
          <w:tcPr>
            <w:tcW w:w="2400" w:type="dxa"/>
          </w:tcPr>
          <w:p w:rsidR="00D551F8" w:rsidRDefault="00DC1E31">
            <w:pPr>
              <w:pStyle w:val="TableParagraph"/>
              <w:spacing w:before="51"/>
              <w:ind w:left="84" w:right="18"/>
              <w:jc w:val="center"/>
              <w:rPr>
                <w:sz w:val="24"/>
              </w:rPr>
            </w:pPr>
            <w:r>
              <w:rPr>
                <w:sz w:val="24"/>
              </w:rPr>
              <w:t>Категория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(группа)</w:t>
            </w:r>
          </w:p>
          <w:p w:rsidR="00D551F8" w:rsidRDefault="00DC1E31">
            <w:pPr>
              <w:pStyle w:val="TableParagraph"/>
              <w:spacing w:line="276" w:lineRule="exact"/>
              <w:ind w:left="8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универсальных компетенций</w:t>
            </w:r>
          </w:p>
        </w:tc>
        <w:tc>
          <w:tcPr>
            <w:tcW w:w="3343" w:type="dxa"/>
          </w:tcPr>
          <w:p w:rsidR="00D551F8" w:rsidRDefault="00DC1E31">
            <w:pPr>
              <w:pStyle w:val="TableParagraph"/>
              <w:spacing w:before="51"/>
              <w:ind w:left="185" w:right="107" w:firstLine="420"/>
              <w:rPr>
                <w:sz w:val="24"/>
              </w:rPr>
            </w:pPr>
            <w:r>
              <w:rPr>
                <w:sz w:val="24"/>
              </w:rPr>
              <w:t>Код и наименование универсальной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компетенции</w:t>
            </w:r>
          </w:p>
        </w:tc>
        <w:tc>
          <w:tcPr>
            <w:tcW w:w="3831" w:type="dxa"/>
          </w:tcPr>
          <w:p w:rsidR="00D551F8" w:rsidRDefault="00DC1E31">
            <w:pPr>
              <w:pStyle w:val="TableParagraph"/>
              <w:spacing w:before="51"/>
              <w:ind w:left="71"/>
              <w:jc w:val="center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наименование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индикатора достижения универсальной</w:t>
            </w:r>
          </w:p>
          <w:p w:rsidR="00D551F8" w:rsidRDefault="00DC1E31">
            <w:pPr>
              <w:pStyle w:val="TableParagraph"/>
              <w:spacing w:line="266" w:lineRule="exact"/>
              <w:ind w:left="71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компетенции</w:t>
            </w:r>
          </w:p>
        </w:tc>
      </w:tr>
    </w:tbl>
    <w:p w:rsidR="00D551F8" w:rsidRDefault="00D551F8">
      <w:pPr>
        <w:pStyle w:val="TableParagraph"/>
        <w:spacing w:line="266" w:lineRule="exact"/>
        <w:jc w:val="center"/>
        <w:rPr>
          <w:sz w:val="24"/>
        </w:rPr>
        <w:sectPr w:rsidR="00D551F8">
          <w:pgSz w:w="11910" w:h="16850"/>
          <w:pgMar w:top="1060" w:right="708" w:bottom="1040" w:left="1417" w:header="0" w:footer="814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0"/>
        <w:gridCol w:w="3252"/>
        <w:gridCol w:w="3922"/>
      </w:tblGrid>
      <w:tr w:rsidR="00D551F8">
        <w:trPr>
          <w:trHeight w:val="2810"/>
        </w:trPr>
        <w:tc>
          <w:tcPr>
            <w:tcW w:w="2400" w:type="dxa"/>
          </w:tcPr>
          <w:p w:rsidR="00D551F8" w:rsidRDefault="00DC1E31">
            <w:pPr>
              <w:pStyle w:val="TableParagraph"/>
              <w:tabs>
                <w:tab w:val="left" w:pos="1523"/>
              </w:tabs>
              <w:spacing w:before="51"/>
              <w:ind w:left="107" w:right="735"/>
              <w:rPr>
                <w:sz w:val="24"/>
              </w:rPr>
            </w:pPr>
            <w:r>
              <w:rPr>
                <w:spacing w:val="-2"/>
                <w:sz w:val="24"/>
              </w:rPr>
              <w:t>Системное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критическое мышление</w:t>
            </w:r>
          </w:p>
        </w:tc>
        <w:tc>
          <w:tcPr>
            <w:tcW w:w="3252" w:type="dxa"/>
          </w:tcPr>
          <w:p w:rsidR="00D551F8" w:rsidRDefault="00DC1E31">
            <w:pPr>
              <w:pStyle w:val="TableParagraph"/>
              <w:tabs>
                <w:tab w:val="left" w:pos="813"/>
                <w:tab w:val="left" w:pos="1838"/>
                <w:tab w:val="left" w:pos="1974"/>
                <w:tab w:val="left" w:pos="2153"/>
              </w:tabs>
              <w:spacing w:before="51"/>
              <w:ind w:left="110" w:right="93"/>
              <w:rPr>
                <w:sz w:val="24"/>
              </w:rPr>
            </w:pPr>
            <w:r>
              <w:rPr>
                <w:spacing w:val="-4"/>
                <w:sz w:val="24"/>
              </w:rPr>
              <w:t>УК-1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Способен осуществлять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критический </w:t>
            </w: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проблемных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ситуаций </w:t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системного </w:t>
            </w:r>
            <w:r>
              <w:rPr>
                <w:sz w:val="24"/>
              </w:rPr>
              <w:t>подхода, вырабатывать стратегию действий</w:t>
            </w:r>
          </w:p>
        </w:tc>
        <w:tc>
          <w:tcPr>
            <w:tcW w:w="3922" w:type="dxa"/>
          </w:tcPr>
          <w:p w:rsidR="00D551F8" w:rsidRDefault="00DC1E31">
            <w:pPr>
              <w:pStyle w:val="TableParagraph"/>
              <w:tabs>
                <w:tab w:val="left" w:pos="1527"/>
              </w:tabs>
              <w:spacing w:before="51"/>
              <w:ind w:left="11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1.1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Способен</w:t>
            </w:r>
          </w:p>
          <w:p w:rsidR="00D551F8" w:rsidRDefault="00DC1E31">
            <w:pPr>
              <w:pStyle w:val="TableParagraph"/>
              <w:tabs>
                <w:tab w:val="left" w:pos="2579"/>
              </w:tabs>
              <w:spacing w:before="1"/>
              <w:ind w:left="111" w:right="3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анализировать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проблемную </w:t>
            </w:r>
            <w:r>
              <w:rPr>
                <w:sz w:val="24"/>
              </w:rPr>
              <w:t>ситуацию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как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систему,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выявляя ее составляющие и связи между </w:t>
            </w:r>
            <w:r>
              <w:rPr>
                <w:spacing w:val="-4"/>
                <w:sz w:val="24"/>
              </w:rPr>
              <w:t>ними</w:t>
            </w:r>
          </w:p>
          <w:p w:rsidR="00D551F8" w:rsidRDefault="00DC1E31">
            <w:pPr>
              <w:pStyle w:val="TableParagraph"/>
              <w:ind w:left="111" w:right="96"/>
              <w:jc w:val="both"/>
              <w:rPr>
                <w:sz w:val="24"/>
              </w:rPr>
            </w:pPr>
            <w:r>
              <w:rPr>
                <w:sz w:val="24"/>
              </w:rPr>
              <w:t>УК-1.2 Способен разрабатывать и содержательно аргументировать стратегию</w:t>
            </w:r>
            <w:r>
              <w:rPr>
                <w:spacing w:val="67"/>
                <w:sz w:val="24"/>
              </w:rPr>
              <w:t xml:space="preserve">  </w:t>
            </w:r>
            <w:r>
              <w:rPr>
                <w:sz w:val="24"/>
              </w:rPr>
              <w:t>решения</w:t>
            </w:r>
            <w:r>
              <w:rPr>
                <w:spacing w:val="6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проблемной</w:t>
            </w:r>
          </w:p>
          <w:p w:rsidR="00D551F8" w:rsidRDefault="00DC1E31">
            <w:pPr>
              <w:pStyle w:val="TableParagraph"/>
              <w:spacing w:line="276" w:lineRule="exact"/>
              <w:ind w:left="111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ситуации на основе системного </w:t>
            </w:r>
            <w:r>
              <w:rPr>
                <w:spacing w:val="-2"/>
                <w:sz w:val="24"/>
              </w:rPr>
              <w:t>подхода</w:t>
            </w:r>
          </w:p>
        </w:tc>
      </w:tr>
      <w:tr w:rsidR="00D551F8">
        <w:trPr>
          <w:trHeight w:val="4467"/>
        </w:trPr>
        <w:tc>
          <w:tcPr>
            <w:tcW w:w="2400" w:type="dxa"/>
          </w:tcPr>
          <w:p w:rsidR="00D551F8" w:rsidRDefault="00DC1E31">
            <w:pPr>
              <w:pStyle w:val="TableParagraph"/>
              <w:tabs>
                <w:tab w:val="left" w:pos="2223"/>
              </w:tabs>
              <w:spacing w:before="50"/>
              <w:ind w:left="107" w:right="36"/>
              <w:rPr>
                <w:sz w:val="24"/>
              </w:rPr>
            </w:pPr>
            <w:r>
              <w:rPr>
                <w:spacing w:val="-2"/>
                <w:sz w:val="24"/>
              </w:rPr>
              <w:t>Разработка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реализация проектов</w:t>
            </w:r>
          </w:p>
        </w:tc>
        <w:tc>
          <w:tcPr>
            <w:tcW w:w="3252" w:type="dxa"/>
          </w:tcPr>
          <w:p w:rsidR="00D551F8" w:rsidRDefault="00DC1E31">
            <w:pPr>
              <w:pStyle w:val="TableParagraph"/>
              <w:spacing w:before="50"/>
              <w:ind w:left="110" w:right="97"/>
              <w:jc w:val="both"/>
              <w:rPr>
                <w:sz w:val="24"/>
              </w:rPr>
            </w:pPr>
            <w:r>
              <w:rPr>
                <w:sz w:val="24"/>
              </w:rPr>
              <w:t>УК-2 Способен управлять проектом на всех этапах его жизненного цикла</w:t>
            </w:r>
          </w:p>
        </w:tc>
        <w:tc>
          <w:tcPr>
            <w:tcW w:w="3922" w:type="dxa"/>
          </w:tcPr>
          <w:p w:rsidR="00D551F8" w:rsidRDefault="00DC1E31">
            <w:pPr>
              <w:pStyle w:val="TableParagraph"/>
              <w:tabs>
                <w:tab w:val="left" w:pos="2402"/>
                <w:tab w:val="left" w:pos="2718"/>
                <w:tab w:val="left" w:pos="3141"/>
              </w:tabs>
              <w:spacing w:before="50"/>
              <w:ind w:left="111" w:right="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УК-2.1 Способен разрабатывать концепцию проекта в рамках </w:t>
            </w:r>
            <w:r>
              <w:rPr>
                <w:spacing w:val="-2"/>
                <w:sz w:val="24"/>
              </w:rPr>
              <w:t>обозначенной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проблемы: </w:t>
            </w:r>
            <w:r>
              <w:rPr>
                <w:sz w:val="24"/>
              </w:rPr>
              <w:t xml:space="preserve">формулировать цель, задачи, </w:t>
            </w:r>
            <w:r>
              <w:rPr>
                <w:spacing w:val="-2"/>
                <w:sz w:val="24"/>
              </w:rPr>
              <w:t>обосновывать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актуальность, </w:t>
            </w:r>
            <w:r>
              <w:rPr>
                <w:sz w:val="24"/>
              </w:rPr>
              <w:t>значимость, ожидаемые результаты и возможные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сферы их применения УК-2.2 Способен планировать </w:t>
            </w:r>
            <w:r>
              <w:rPr>
                <w:spacing w:val="-2"/>
                <w:sz w:val="24"/>
              </w:rPr>
              <w:t>последовательность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этапов </w:t>
            </w:r>
            <w:r>
              <w:rPr>
                <w:sz w:val="24"/>
              </w:rPr>
              <w:t>реализации проекта,</w:t>
            </w:r>
          </w:p>
          <w:p w:rsidR="00D551F8" w:rsidRDefault="00DC1E31">
            <w:pPr>
              <w:pStyle w:val="TableParagraph"/>
              <w:tabs>
                <w:tab w:val="left" w:pos="3746"/>
              </w:tabs>
              <w:spacing w:before="1"/>
              <w:ind w:left="111" w:right="34" w:firstLine="71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организовывать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координировать работу участников проекта, обеспечивать работу команды необходимыми ресурсами, контролировать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этапы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выполнения</w:t>
            </w:r>
          </w:p>
          <w:p w:rsidR="00D551F8" w:rsidRDefault="00DC1E31">
            <w:pPr>
              <w:pStyle w:val="TableParagraph"/>
              <w:spacing w:line="256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проекта</w:t>
            </w:r>
          </w:p>
        </w:tc>
      </w:tr>
      <w:tr w:rsidR="00D551F8">
        <w:trPr>
          <w:trHeight w:val="2818"/>
        </w:trPr>
        <w:tc>
          <w:tcPr>
            <w:tcW w:w="2400" w:type="dxa"/>
          </w:tcPr>
          <w:p w:rsidR="00D551F8" w:rsidRDefault="00DC1E31">
            <w:pPr>
              <w:pStyle w:val="TableParagraph"/>
              <w:spacing w:before="47"/>
              <w:ind w:left="107" w:right="36"/>
              <w:rPr>
                <w:sz w:val="24"/>
              </w:rPr>
            </w:pPr>
            <w:r>
              <w:rPr>
                <w:sz w:val="24"/>
              </w:rPr>
              <w:t>Командная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лидерство</w:t>
            </w:r>
          </w:p>
        </w:tc>
        <w:tc>
          <w:tcPr>
            <w:tcW w:w="3252" w:type="dxa"/>
          </w:tcPr>
          <w:p w:rsidR="00D551F8" w:rsidRDefault="00DC1E31">
            <w:pPr>
              <w:pStyle w:val="TableParagraph"/>
              <w:spacing w:before="47"/>
              <w:ind w:left="110"/>
              <w:rPr>
                <w:sz w:val="24"/>
              </w:rPr>
            </w:pPr>
            <w:r>
              <w:rPr>
                <w:sz w:val="24"/>
              </w:rPr>
              <w:t>УК-3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Способен</w:t>
            </w:r>
          </w:p>
          <w:p w:rsidR="00D551F8" w:rsidRDefault="00DC1E31">
            <w:pPr>
              <w:pStyle w:val="TableParagraph"/>
              <w:tabs>
                <w:tab w:val="left" w:pos="1526"/>
                <w:tab w:val="left" w:pos="2234"/>
              </w:tabs>
              <w:ind w:left="110" w:right="877"/>
              <w:rPr>
                <w:sz w:val="24"/>
              </w:rPr>
            </w:pPr>
            <w:r>
              <w:rPr>
                <w:spacing w:val="-2"/>
                <w:sz w:val="24"/>
              </w:rPr>
              <w:t>организовывать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руководить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работой</w:t>
            </w:r>
          </w:p>
          <w:p w:rsidR="00D551F8" w:rsidRDefault="00DC1E31">
            <w:pPr>
              <w:pStyle w:val="TableParagraph"/>
              <w:tabs>
                <w:tab w:val="left" w:pos="1526"/>
              </w:tabs>
              <w:spacing w:line="27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команды,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вырабатывая</w:t>
            </w:r>
          </w:p>
          <w:p w:rsidR="00D551F8" w:rsidRDefault="00DC1E31">
            <w:pPr>
              <w:pStyle w:val="TableParagraph"/>
              <w:tabs>
                <w:tab w:val="left" w:pos="1542"/>
                <w:tab w:val="left" w:pos="2851"/>
              </w:tabs>
              <w:spacing w:before="1"/>
              <w:ind w:left="110" w:right="35"/>
              <w:rPr>
                <w:sz w:val="24"/>
              </w:rPr>
            </w:pPr>
            <w:r>
              <w:rPr>
                <w:spacing w:val="-2"/>
                <w:sz w:val="24"/>
              </w:rPr>
              <w:t>командную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стратегию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достижения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поставленной </w:t>
            </w:r>
            <w:r>
              <w:rPr>
                <w:spacing w:val="-4"/>
                <w:sz w:val="24"/>
              </w:rPr>
              <w:t>цели</w:t>
            </w:r>
          </w:p>
        </w:tc>
        <w:tc>
          <w:tcPr>
            <w:tcW w:w="3922" w:type="dxa"/>
          </w:tcPr>
          <w:p w:rsidR="00D551F8" w:rsidRDefault="00DC1E31">
            <w:pPr>
              <w:pStyle w:val="TableParagraph"/>
              <w:spacing w:before="47"/>
              <w:ind w:left="111" w:right="94"/>
              <w:jc w:val="both"/>
              <w:rPr>
                <w:sz w:val="24"/>
              </w:rPr>
            </w:pPr>
            <w:r>
              <w:rPr>
                <w:sz w:val="24"/>
              </w:rPr>
              <w:t>УК-3.1 Способен вырабатывать стратегию сотрудничества и на ее основе организовывать отбор членов команды для достижения поставленной цели, распределяя роли в команде</w:t>
            </w:r>
          </w:p>
          <w:p w:rsidR="00D551F8" w:rsidRDefault="00DC1E31">
            <w:pPr>
              <w:pStyle w:val="TableParagraph"/>
              <w:spacing w:before="1"/>
              <w:ind w:left="111" w:right="35"/>
              <w:jc w:val="both"/>
              <w:rPr>
                <w:sz w:val="24"/>
              </w:rPr>
            </w:pPr>
            <w:r>
              <w:rPr>
                <w:sz w:val="24"/>
              </w:rPr>
              <w:t>УК-3.2 Способен планировать и координировать работу команды с учетом</w:t>
            </w:r>
            <w:r>
              <w:rPr>
                <w:spacing w:val="75"/>
                <w:sz w:val="24"/>
              </w:rPr>
              <w:t xml:space="preserve">  </w:t>
            </w:r>
            <w:r>
              <w:rPr>
                <w:sz w:val="24"/>
              </w:rPr>
              <w:t>интересов,</w:t>
            </w:r>
            <w:r>
              <w:rPr>
                <w:spacing w:val="7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особенностей</w:t>
            </w:r>
          </w:p>
          <w:p w:rsidR="00D551F8" w:rsidRDefault="00DC1E31">
            <w:pPr>
              <w:pStyle w:val="TableParagraph"/>
              <w:spacing w:line="266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поведения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2"/>
                <w:sz w:val="24"/>
              </w:rPr>
              <w:t xml:space="preserve"> членов</w:t>
            </w:r>
          </w:p>
        </w:tc>
      </w:tr>
      <w:tr w:rsidR="00D551F8">
        <w:trPr>
          <w:trHeight w:val="4197"/>
        </w:trPr>
        <w:tc>
          <w:tcPr>
            <w:tcW w:w="2400" w:type="dxa"/>
          </w:tcPr>
          <w:p w:rsidR="00D551F8" w:rsidRDefault="00DC1E31">
            <w:pPr>
              <w:pStyle w:val="TableParagraph"/>
              <w:spacing w:before="46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Коммуникация</w:t>
            </w:r>
          </w:p>
        </w:tc>
        <w:tc>
          <w:tcPr>
            <w:tcW w:w="3252" w:type="dxa"/>
          </w:tcPr>
          <w:p w:rsidR="00D551F8" w:rsidRDefault="00DC1E31">
            <w:pPr>
              <w:pStyle w:val="TableParagraph"/>
              <w:spacing w:before="46"/>
              <w:ind w:left="110" w:right="107"/>
              <w:rPr>
                <w:sz w:val="24"/>
              </w:rPr>
            </w:pPr>
            <w:r>
              <w:rPr>
                <w:sz w:val="24"/>
              </w:rPr>
              <w:t>УК-4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применять </w:t>
            </w:r>
            <w:r>
              <w:rPr>
                <w:spacing w:val="-2"/>
                <w:sz w:val="24"/>
              </w:rPr>
              <w:t>современные</w:t>
            </w:r>
          </w:p>
          <w:p w:rsidR="00D551F8" w:rsidRDefault="00DC1E31">
            <w:pPr>
              <w:pStyle w:val="TableParagraph"/>
              <w:tabs>
                <w:tab w:val="left" w:pos="926"/>
                <w:tab w:val="left" w:pos="2109"/>
                <w:tab w:val="left" w:pos="3015"/>
              </w:tabs>
              <w:ind w:left="110"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коммуникативные </w:t>
            </w:r>
            <w:r>
              <w:rPr>
                <w:sz w:val="24"/>
              </w:rPr>
              <w:t>технологии,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иностранном(ых)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языке(ах), </w:t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академического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профессионального</w:t>
            </w:r>
          </w:p>
          <w:p w:rsidR="00D551F8" w:rsidRDefault="00DC1E31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взаимодействия</w:t>
            </w:r>
          </w:p>
        </w:tc>
        <w:tc>
          <w:tcPr>
            <w:tcW w:w="3922" w:type="dxa"/>
          </w:tcPr>
          <w:p w:rsidR="00D551F8" w:rsidRDefault="00DC1E31">
            <w:pPr>
              <w:pStyle w:val="TableParagraph"/>
              <w:tabs>
                <w:tab w:val="left" w:pos="1527"/>
              </w:tabs>
              <w:spacing w:before="46"/>
              <w:ind w:left="111" w:right="3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УК-4.1</w:t>
            </w:r>
            <w:r>
              <w:rPr>
                <w:sz w:val="24"/>
              </w:rPr>
              <w:tab/>
              <w:t>Способен выбирать технологии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межличностного</w:t>
            </w:r>
          </w:p>
          <w:p w:rsidR="00D551F8" w:rsidRDefault="00DC1E31">
            <w:pPr>
              <w:pStyle w:val="TableParagraph"/>
              <w:ind w:left="111" w:right="35"/>
              <w:jc w:val="both"/>
              <w:rPr>
                <w:sz w:val="24"/>
              </w:rPr>
            </w:pPr>
            <w:r>
              <w:rPr>
                <w:sz w:val="24"/>
              </w:rPr>
              <w:t>делового общения, в том числе на иностранном языке с применением профессиональных языковых форм и средств.</w:t>
            </w:r>
          </w:p>
          <w:p w:rsidR="00D551F8" w:rsidRDefault="00DC1E31">
            <w:pPr>
              <w:pStyle w:val="TableParagraph"/>
              <w:tabs>
                <w:tab w:val="left" w:pos="2341"/>
                <w:tab w:val="left" w:pos="3253"/>
              </w:tabs>
              <w:spacing w:before="1"/>
              <w:ind w:left="111" w:right="53"/>
              <w:jc w:val="both"/>
              <w:rPr>
                <w:sz w:val="24"/>
              </w:rPr>
            </w:pPr>
            <w:r>
              <w:rPr>
                <w:sz w:val="24"/>
              </w:rPr>
              <w:t>УК-4.2 Способен составлять, переводить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иностранного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на государственный язык РФ и с государственного языка РФ на </w:t>
            </w:r>
            <w:r>
              <w:rPr>
                <w:spacing w:val="-2"/>
                <w:sz w:val="24"/>
              </w:rPr>
              <w:t>иностранный,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также</w:t>
            </w:r>
          </w:p>
          <w:p w:rsidR="00D551F8" w:rsidRDefault="00DC1E31">
            <w:pPr>
              <w:pStyle w:val="TableParagraph"/>
              <w:tabs>
                <w:tab w:val="left" w:pos="2767"/>
              </w:tabs>
              <w:ind w:left="111" w:right="5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редактировать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различные </w:t>
            </w:r>
            <w:r>
              <w:rPr>
                <w:sz w:val="24"/>
              </w:rPr>
              <w:t>академические тексты (рефераты,</w:t>
            </w:r>
          </w:p>
          <w:p w:rsidR="00D551F8" w:rsidRDefault="00DC1E31">
            <w:pPr>
              <w:pStyle w:val="TableParagraph"/>
              <w:spacing w:line="270" w:lineRule="atLeast"/>
              <w:ind w:left="111" w:right="129"/>
              <w:jc w:val="both"/>
              <w:rPr>
                <w:sz w:val="24"/>
              </w:rPr>
            </w:pPr>
            <w:r>
              <w:rPr>
                <w:sz w:val="24"/>
              </w:rPr>
              <w:t>эссе,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обзоры,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статьи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т.д.),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т.ч.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 иностранном языке</w:t>
            </w:r>
          </w:p>
        </w:tc>
      </w:tr>
    </w:tbl>
    <w:p w:rsidR="00D551F8" w:rsidRDefault="00D551F8">
      <w:pPr>
        <w:pStyle w:val="TableParagraph"/>
        <w:spacing w:line="270" w:lineRule="atLeast"/>
        <w:jc w:val="both"/>
        <w:rPr>
          <w:sz w:val="24"/>
        </w:rPr>
        <w:sectPr w:rsidR="00D551F8">
          <w:type w:val="continuous"/>
          <w:pgSz w:w="11910" w:h="16850"/>
          <w:pgMar w:top="1120" w:right="708" w:bottom="1224" w:left="1417" w:header="0" w:footer="814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0"/>
        <w:gridCol w:w="3252"/>
        <w:gridCol w:w="3922"/>
      </w:tblGrid>
      <w:tr w:rsidR="00D551F8">
        <w:trPr>
          <w:trHeight w:val="325"/>
        </w:trPr>
        <w:tc>
          <w:tcPr>
            <w:tcW w:w="2400" w:type="dxa"/>
            <w:tcBorders>
              <w:bottom w:val="nil"/>
            </w:tcBorders>
          </w:tcPr>
          <w:p w:rsidR="00D551F8" w:rsidRDefault="00DC1E31">
            <w:pPr>
              <w:pStyle w:val="TableParagraph"/>
              <w:spacing w:before="44" w:line="26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Межкультурное</w:t>
            </w:r>
          </w:p>
        </w:tc>
        <w:tc>
          <w:tcPr>
            <w:tcW w:w="3252" w:type="dxa"/>
            <w:tcBorders>
              <w:bottom w:val="nil"/>
            </w:tcBorders>
          </w:tcPr>
          <w:p w:rsidR="00D551F8" w:rsidRDefault="00DC1E31">
            <w:pPr>
              <w:pStyle w:val="TableParagraph"/>
              <w:tabs>
                <w:tab w:val="left" w:pos="2155"/>
              </w:tabs>
              <w:spacing w:before="44"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5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Способен</w:t>
            </w:r>
          </w:p>
        </w:tc>
        <w:tc>
          <w:tcPr>
            <w:tcW w:w="3922" w:type="dxa"/>
            <w:tcBorders>
              <w:bottom w:val="nil"/>
            </w:tcBorders>
          </w:tcPr>
          <w:p w:rsidR="00D551F8" w:rsidRDefault="00DC1E31">
            <w:pPr>
              <w:pStyle w:val="TableParagraph"/>
              <w:spacing w:before="44"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УК-5.1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Способен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демонстрировать</w:t>
            </w:r>
          </w:p>
        </w:tc>
      </w:tr>
      <w:tr w:rsidR="00D551F8">
        <w:trPr>
          <w:trHeight w:val="276"/>
        </w:trPr>
        <w:tc>
          <w:tcPr>
            <w:tcW w:w="2400" w:type="dxa"/>
            <w:tcBorders>
              <w:top w:val="nil"/>
              <w:bottom w:val="nil"/>
            </w:tcBorders>
          </w:tcPr>
          <w:p w:rsidR="00D551F8" w:rsidRDefault="00DC1E3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взаимодействие</w:t>
            </w:r>
          </w:p>
        </w:tc>
        <w:tc>
          <w:tcPr>
            <w:tcW w:w="3252" w:type="dxa"/>
            <w:tcBorders>
              <w:top w:val="nil"/>
              <w:bottom w:val="nil"/>
            </w:tcBorders>
          </w:tcPr>
          <w:p w:rsidR="00D551F8" w:rsidRDefault="00DC1E3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анализировать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учитывать</w:t>
            </w:r>
          </w:p>
        </w:tc>
        <w:tc>
          <w:tcPr>
            <w:tcW w:w="3922" w:type="dxa"/>
            <w:tcBorders>
              <w:top w:val="nil"/>
              <w:bottom w:val="nil"/>
            </w:tcBorders>
          </w:tcPr>
          <w:p w:rsidR="00D551F8" w:rsidRDefault="00DC1E31">
            <w:pPr>
              <w:pStyle w:val="TableParagraph"/>
              <w:tabs>
                <w:tab w:val="left" w:pos="1527"/>
              </w:tabs>
              <w:spacing w:line="25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понимание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особенностей</w:t>
            </w:r>
          </w:p>
        </w:tc>
      </w:tr>
      <w:tr w:rsidR="00D551F8">
        <w:trPr>
          <w:trHeight w:val="275"/>
        </w:trPr>
        <w:tc>
          <w:tcPr>
            <w:tcW w:w="2400" w:type="dxa"/>
            <w:tcBorders>
              <w:top w:val="nil"/>
              <w:bottom w:val="nil"/>
            </w:tcBorders>
          </w:tcPr>
          <w:p w:rsidR="00D551F8" w:rsidRDefault="00D551F8">
            <w:pPr>
              <w:pStyle w:val="TableParagraph"/>
              <w:rPr>
                <w:sz w:val="20"/>
              </w:rPr>
            </w:pPr>
          </w:p>
        </w:tc>
        <w:tc>
          <w:tcPr>
            <w:tcW w:w="3252" w:type="dxa"/>
            <w:tcBorders>
              <w:top w:val="nil"/>
              <w:bottom w:val="nil"/>
            </w:tcBorders>
          </w:tcPr>
          <w:p w:rsidR="00D551F8" w:rsidRDefault="00DC1E31">
            <w:pPr>
              <w:pStyle w:val="TableParagraph"/>
              <w:tabs>
                <w:tab w:val="left" w:pos="1852"/>
                <w:tab w:val="left" w:pos="3032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разнообразие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культур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3922" w:type="dxa"/>
            <w:tcBorders>
              <w:top w:val="nil"/>
              <w:bottom w:val="nil"/>
            </w:tcBorders>
          </w:tcPr>
          <w:p w:rsidR="00D551F8" w:rsidRDefault="00DC1E31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культур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наций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при</w:t>
            </w:r>
          </w:p>
        </w:tc>
      </w:tr>
      <w:tr w:rsidR="00D551F8">
        <w:trPr>
          <w:trHeight w:val="275"/>
        </w:trPr>
        <w:tc>
          <w:tcPr>
            <w:tcW w:w="2400" w:type="dxa"/>
            <w:tcBorders>
              <w:top w:val="nil"/>
              <w:bottom w:val="nil"/>
            </w:tcBorders>
          </w:tcPr>
          <w:p w:rsidR="00D551F8" w:rsidRDefault="00D551F8">
            <w:pPr>
              <w:pStyle w:val="TableParagraph"/>
              <w:rPr>
                <w:sz w:val="20"/>
              </w:rPr>
            </w:pPr>
          </w:p>
        </w:tc>
        <w:tc>
          <w:tcPr>
            <w:tcW w:w="3252" w:type="dxa"/>
            <w:tcBorders>
              <w:top w:val="nil"/>
              <w:bottom w:val="nil"/>
            </w:tcBorders>
          </w:tcPr>
          <w:p w:rsidR="00D551F8" w:rsidRDefault="00DC1E31">
            <w:pPr>
              <w:pStyle w:val="TableParagraph"/>
              <w:tabs>
                <w:tab w:val="left" w:pos="1441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процессе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межкультурного</w:t>
            </w:r>
          </w:p>
        </w:tc>
        <w:tc>
          <w:tcPr>
            <w:tcW w:w="3922" w:type="dxa"/>
            <w:tcBorders>
              <w:top w:val="nil"/>
              <w:bottom w:val="nil"/>
            </w:tcBorders>
          </w:tcPr>
          <w:p w:rsidR="00D551F8" w:rsidRDefault="00DC1E31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выполнении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профессиональных</w:t>
            </w:r>
          </w:p>
        </w:tc>
      </w:tr>
      <w:tr w:rsidR="00D551F8">
        <w:trPr>
          <w:trHeight w:val="276"/>
        </w:trPr>
        <w:tc>
          <w:tcPr>
            <w:tcW w:w="2400" w:type="dxa"/>
            <w:tcBorders>
              <w:top w:val="nil"/>
              <w:bottom w:val="nil"/>
            </w:tcBorders>
          </w:tcPr>
          <w:p w:rsidR="00D551F8" w:rsidRDefault="00D551F8">
            <w:pPr>
              <w:pStyle w:val="TableParagraph"/>
              <w:rPr>
                <w:sz w:val="20"/>
              </w:rPr>
            </w:pPr>
          </w:p>
        </w:tc>
        <w:tc>
          <w:tcPr>
            <w:tcW w:w="3252" w:type="dxa"/>
            <w:tcBorders>
              <w:top w:val="nil"/>
              <w:bottom w:val="nil"/>
            </w:tcBorders>
          </w:tcPr>
          <w:p w:rsidR="00D551F8" w:rsidRDefault="00DC1E3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взаимодействия</w:t>
            </w:r>
          </w:p>
        </w:tc>
        <w:tc>
          <w:tcPr>
            <w:tcW w:w="3922" w:type="dxa"/>
            <w:tcBorders>
              <w:top w:val="nil"/>
              <w:bottom w:val="nil"/>
            </w:tcBorders>
          </w:tcPr>
          <w:p w:rsidR="00D551F8" w:rsidRDefault="00DC1E31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задач</w:t>
            </w:r>
          </w:p>
        </w:tc>
      </w:tr>
      <w:tr w:rsidR="00D551F8">
        <w:trPr>
          <w:trHeight w:val="276"/>
        </w:trPr>
        <w:tc>
          <w:tcPr>
            <w:tcW w:w="2400" w:type="dxa"/>
            <w:tcBorders>
              <w:top w:val="nil"/>
              <w:bottom w:val="nil"/>
            </w:tcBorders>
          </w:tcPr>
          <w:p w:rsidR="00D551F8" w:rsidRDefault="00D551F8">
            <w:pPr>
              <w:pStyle w:val="TableParagraph"/>
              <w:rPr>
                <w:sz w:val="20"/>
              </w:rPr>
            </w:pPr>
          </w:p>
        </w:tc>
        <w:tc>
          <w:tcPr>
            <w:tcW w:w="3252" w:type="dxa"/>
            <w:tcBorders>
              <w:top w:val="nil"/>
              <w:bottom w:val="nil"/>
            </w:tcBorders>
          </w:tcPr>
          <w:p w:rsidR="00D551F8" w:rsidRDefault="00D551F8">
            <w:pPr>
              <w:pStyle w:val="TableParagraph"/>
              <w:rPr>
                <w:sz w:val="20"/>
              </w:rPr>
            </w:pPr>
          </w:p>
        </w:tc>
        <w:tc>
          <w:tcPr>
            <w:tcW w:w="3922" w:type="dxa"/>
            <w:tcBorders>
              <w:top w:val="nil"/>
              <w:bottom w:val="nil"/>
            </w:tcBorders>
          </w:tcPr>
          <w:p w:rsidR="00D551F8" w:rsidRDefault="00DC1E31">
            <w:pPr>
              <w:pStyle w:val="TableParagraph"/>
              <w:tabs>
                <w:tab w:val="left" w:pos="1214"/>
                <w:tab w:val="left" w:pos="2598"/>
              </w:tabs>
              <w:spacing w:line="25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5.2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Способен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выстраивать</w:t>
            </w:r>
          </w:p>
        </w:tc>
      </w:tr>
      <w:tr w:rsidR="00D551F8">
        <w:trPr>
          <w:trHeight w:val="276"/>
        </w:trPr>
        <w:tc>
          <w:tcPr>
            <w:tcW w:w="2400" w:type="dxa"/>
            <w:tcBorders>
              <w:top w:val="nil"/>
              <w:bottom w:val="nil"/>
            </w:tcBorders>
          </w:tcPr>
          <w:p w:rsidR="00D551F8" w:rsidRDefault="00D551F8">
            <w:pPr>
              <w:pStyle w:val="TableParagraph"/>
              <w:rPr>
                <w:sz w:val="20"/>
              </w:rPr>
            </w:pPr>
          </w:p>
        </w:tc>
        <w:tc>
          <w:tcPr>
            <w:tcW w:w="3252" w:type="dxa"/>
            <w:tcBorders>
              <w:top w:val="nil"/>
              <w:bottom w:val="nil"/>
            </w:tcBorders>
          </w:tcPr>
          <w:p w:rsidR="00D551F8" w:rsidRDefault="00D551F8">
            <w:pPr>
              <w:pStyle w:val="TableParagraph"/>
              <w:rPr>
                <w:sz w:val="20"/>
              </w:rPr>
            </w:pPr>
          </w:p>
        </w:tc>
        <w:tc>
          <w:tcPr>
            <w:tcW w:w="3922" w:type="dxa"/>
            <w:tcBorders>
              <w:top w:val="nil"/>
              <w:bottom w:val="nil"/>
            </w:tcBorders>
          </w:tcPr>
          <w:p w:rsidR="00D551F8" w:rsidRDefault="00DC1E31">
            <w:pPr>
              <w:pStyle w:val="TableParagraph"/>
              <w:tabs>
                <w:tab w:val="left" w:pos="2243"/>
              </w:tabs>
              <w:spacing w:line="25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взаимодействие</w:t>
            </w:r>
          </w:p>
        </w:tc>
      </w:tr>
      <w:tr w:rsidR="00D551F8">
        <w:trPr>
          <w:trHeight w:val="275"/>
        </w:trPr>
        <w:tc>
          <w:tcPr>
            <w:tcW w:w="2400" w:type="dxa"/>
            <w:tcBorders>
              <w:top w:val="nil"/>
              <w:bottom w:val="nil"/>
            </w:tcBorders>
          </w:tcPr>
          <w:p w:rsidR="00D551F8" w:rsidRDefault="00D551F8">
            <w:pPr>
              <w:pStyle w:val="TableParagraph"/>
              <w:rPr>
                <w:sz w:val="20"/>
              </w:rPr>
            </w:pPr>
          </w:p>
        </w:tc>
        <w:tc>
          <w:tcPr>
            <w:tcW w:w="3252" w:type="dxa"/>
            <w:tcBorders>
              <w:top w:val="nil"/>
              <w:bottom w:val="nil"/>
            </w:tcBorders>
          </w:tcPr>
          <w:p w:rsidR="00D551F8" w:rsidRDefault="00D551F8">
            <w:pPr>
              <w:pStyle w:val="TableParagraph"/>
              <w:rPr>
                <w:sz w:val="20"/>
              </w:rPr>
            </w:pPr>
          </w:p>
        </w:tc>
        <w:tc>
          <w:tcPr>
            <w:tcW w:w="3922" w:type="dxa"/>
            <w:tcBorders>
              <w:top w:val="nil"/>
              <w:bottom w:val="nil"/>
            </w:tcBorders>
          </w:tcPr>
          <w:p w:rsidR="00D551F8" w:rsidRDefault="00DC1E31">
            <w:pPr>
              <w:pStyle w:val="TableParagraph"/>
              <w:tabs>
                <w:tab w:val="left" w:pos="463"/>
                <w:tab w:val="left" w:pos="1435"/>
                <w:tab w:val="left" w:pos="2475"/>
              </w:tabs>
              <w:spacing w:line="256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учетом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особенностей</w:t>
            </w:r>
          </w:p>
        </w:tc>
      </w:tr>
      <w:tr w:rsidR="00D551F8">
        <w:trPr>
          <w:trHeight w:val="275"/>
        </w:trPr>
        <w:tc>
          <w:tcPr>
            <w:tcW w:w="2400" w:type="dxa"/>
            <w:tcBorders>
              <w:top w:val="nil"/>
              <w:bottom w:val="nil"/>
            </w:tcBorders>
          </w:tcPr>
          <w:p w:rsidR="00D551F8" w:rsidRDefault="00D551F8">
            <w:pPr>
              <w:pStyle w:val="TableParagraph"/>
              <w:rPr>
                <w:sz w:val="20"/>
              </w:rPr>
            </w:pPr>
          </w:p>
        </w:tc>
        <w:tc>
          <w:tcPr>
            <w:tcW w:w="3252" w:type="dxa"/>
            <w:tcBorders>
              <w:top w:val="nil"/>
              <w:bottom w:val="nil"/>
            </w:tcBorders>
          </w:tcPr>
          <w:p w:rsidR="00D551F8" w:rsidRDefault="00D551F8">
            <w:pPr>
              <w:pStyle w:val="TableParagraph"/>
              <w:rPr>
                <w:sz w:val="20"/>
              </w:rPr>
            </w:pPr>
          </w:p>
        </w:tc>
        <w:tc>
          <w:tcPr>
            <w:tcW w:w="3922" w:type="dxa"/>
            <w:tcBorders>
              <w:top w:val="nil"/>
              <w:bottom w:val="nil"/>
            </w:tcBorders>
          </w:tcPr>
          <w:p w:rsidR="00D551F8" w:rsidRDefault="00DC1E31">
            <w:pPr>
              <w:pStyle w:val="TableParagraph"/>
              <w:tabs>
                <w:tab w:val="left" w:pos="1444"/>
                <w:tab w:val="left" w:pos="1842"/>
                <w:tab w:val="left" w:pos="3219"/>
              </w:tabs>
              <w:spacing w:line="25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поведения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мотивации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людей</w:t>
            </w:r>
          </w:p>
        </w:tc>
      </w:tr>
      <w:tr w:rsidR="00D551F8">
        <w:trPr>
          <w:trHeight w:val="276"/>
        </w:trPr>
        <w:tc>
          <w:tcPr>
            <w:tcW w:w="2400" w:type="dxa"/>
            <w:tcBorders>
              <w:top w:val="nil"/>
              <w:bottom w:val="nil"/>
            </w:tcBorders>
          </w:tcPr>
          <w:p w:rsidR="00D551F8" w:rsidRDefault="00D551F8">
            <w:pPr>
              <w:pStyle w:val="TableParagraph"/>
              <w:rPr>
                <w:sz w:val="20"/>
              </w:rPr>
            </w:pPr>
          </w:p>
        </w:tc>
        <w:tc>
          <w:tcPr>
            <w:tcW w:w="3252" w:type="dxa"/>
            <w:tcBorders>
              <w:top w:val="nil"/>
              <w:bottom w:val="nil"/>
            </w:tcBorders>
          </w:tcPr>
          <w:p w:rsidR="00D551F8" w:rsidRDefault="00D551F8">
            <w:pPr>
              <w:pStyle w:val="TableParagraph"/>
              <w:rPr>
                <w:sz w:val="20"/>
              </w:rPr>
            </w:pPr>
          </w:p>
        </w:tc>
        <w:tc>
          <w:tcPr>
            <w:tcW w:w="3922" w:type="dxa"/>
            <w:tcBorders>
              <w:top w:val="nil"/>
              <w:bottom w:val="nil"/>
            </w:tcBorders>
          </w:tcPr>
          <w:p w:rsidR="00D551F8" w:rsidRDefault="00DC1E31">
            <w:pPr>
              <w:pStyle w:val="TableParagraph"/>
              <w:tabs>
                <w:tab w:val="left" w:pos="1864"/>
                <w:tab w:val="left" w:pos="3744"/>
              </w:tabs>
              <w:spacing w:line="25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различного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D551F8">
        <w:trPr>
          <w:trHeight w:val="283"/>
        </w:trPr>
        <w:tc>
          <w:tcPr>
            <w:tcW w:w="2400" w:type="dxa"/>
            <w:tcBorders>
              <w:top w:val="nil"/>
            </w:tcBorders>
          </w:tcPr>
          <w:p w:rsidR="00D551F8" w:rsidRDefault="00D551F8">
            <w:pPr>
              <w:pStyle w:val="TableParagraph"/>
              <w:rPr>
                <w:sz w:val="20"/>
              </w:rPr>
            </w:pPr>
          </w:p>
        </w:tc>
        <w:tc>
          <w:tcPr>
            <w:tcW w:w="3252" w:type="dxa"/>
            <w:tcBorders>
              <w:top w:val="nil"/>
            </w:tcBorders>
          </w:tcPr>
          <w:p w:rsidR="00D551F8" w:rsidRDefault="00D551F8">
            <w:pPr>
              <w:pStyle w:val="TableParagraph"/>
              <w:rPr>
                <w:sz w:val="20"/>
              </w:rPr>
            </w:pPr>
          </w:p>
        </w:tc>
        <w:tc>
          <w:tcPr>
            <w:tcW w:w="3922" w:type="dxa"/>
            <w:tcBorders>
              <w:top w:val="nil"/>
            </w:tcBorders>
          </w:tcPr>
          <w:p w:rsidR="00D551F8" w:rsidRDefault="00DC1E31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культурного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происхождения</w:t>
            </w:r>
          </w:p>
        </w:tc>
      </w:tr>
      <w:tr w:rsidR="00D551F8">
        <w:trPr>
          <w:trHeight w:val="325"/>
        </w:trPr>
        <w:tc>
          <w:tcPr>
            <w:tcW w:w="2400" w:type="dxa"/>
            <w:tcBorders>
              <w:bottom w:val="nil"/>
            </w:tcBorders>
          </w:tcPr>
          <w:p w:rsidR="00D551F8" w:rsidRDefault="00DC1E31">
            <w:pPr>
              <w:pStyle w:val="TableParagraph"/>
              <w:tabs>
                <w:tab w:val="left" w:pos="2223"/>
              </w:tabs>
              <w:spacing w:before="45" w:line="26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Самоорганизация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252" w:type="dxa"/>
            <w:tcBorders>
              <w:bottom w:val="nil"/>
            </w:tcBorders>
          </w:tcPr>
          <w:p w:rsidR="00D551F8" w:rsidRDefault="00DC1E31">
            <w:pPr>
              <w:pStyle w:val="TableParagraph"/>
              <w:spacing w:before="45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УК-6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Способен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922" w:type="dxa"/>
            <w:tcBorders>
              <w:bottom w:val="nil"/>
            </w:tcBorders>
          </w:tcPr>
          <w:p w:rsidR="00D551F8" w:rsidRDefault="00DC1E31">
            <w:pPr>
              <w:pStyle w:val="TableParagraph"/>
              <w:spacing w:before="45"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УК-6.1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Способен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свои</w:t>
            </w:r>
          </w:p>
        </w:tc>
      </w:tr>
      <w:tr w:rsidR="00D551F8">
        <w:trPr>
          <w:trHeight w:val="275"/>
        </w:trPr>
        <w:tc>
          <w:tcPr>
            <w:tcW w:w="2400" w:type="dxa"/>
            <w:tcBorders>
              <w:top w:val="nil"/>
              <w:bottom w:val="nil"/>
            </w:tcBorders>
          </w:tcPr>
          <w:p w:rsidR="00D551F8" w:rsidRDefault="00DC1E3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саморазвитие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том</w:t>
            </w:r>
          </w:p>
        </w:tc>
        <w:tc>
          <w:tcPr>
            <w:tcW w:w="3252" w:type="dxa"/>
            <w:tcBorders>
              <w:top w:val="nil"/>
              <w:bottom w:val="nil"/>
            </w:tcBorders>
          </w:tcPr>
          <w:p w:rsidR="00D551F8" w:rsidRDefault="00DC1E31">
            <w:pPr>
              <w:pStyle w:val="TableParagraph"/>
              <w:tabs>
                <w:tab w:val="left" w:pos="1921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реализовывать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приоритеты</w:t>
            </w:r>
          </w:p>
        </w:tc>
        <w:tc>
          <w:tcPr>
            <w:tcW w:w="3922" w:type="dxa"/>
            <w:tcBorders>
              <w:top w:val="nil"/>
              <w:bottom w:val="nil"/>
            </w:tcBorders>
          </w:tcPr>
          <w:p w:rsidR="00D551F8" w:rsidRDefault="00DC1E31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ресурсы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(личностные, </w:t>
            </w:r>
            <w:r>
              <w:rPr>
                <w:spacing w:val="-2"/>
                <w:sz w:val="24"/>
              </w:rPr>
              <w:t>ситуативные,</w:t>
            </w:r>
          </w:p>
        </w:tc>
      </w:tr>
      <w:tr w:rsidR="00D551F8">
        <w:trPr>
          <w:trHeight w:val="276"/>
        </w:trPr>
        <w:tc>
          <w:tcPr>
            <w:tcW w:w="2400" w:type="dxa"/>
            <w:tcBorders>
              <w:top w:val="nil"/>
              <w:bottom w:val="nil"/>
            </w:tcBorders>
          </w:tcPr>
          <w:p w:rsidR="00D551F8" w:rsidRDefault="00DC1E3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числе</w:t>
            </w:r>
          </w:p>
        </w:tc>
        <w:tc>
          <w:tcPr>
            <w:tcW w:w="3252" w:type="dxa"/>
            <w:tcBorders>
              <w:top w:val="nil"/>
              <w:bottom w:val="nil"/>
            </w:tcBorders>
          </w:tcPr>
          <w:p w:rsidR="00D551F8" w:rsidRDefault="00DC1E3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собственной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922" w:type="dxa"/>
            <w:tcBorders>
              <w:top w:val="nil"/>
              <w:bottom w:val="nil"/>
            </w:tcBorders>
          </w:tcPr>
          <w:p w:rsidR="00D551F8" w:rsidRDefault="00DC1E31">
            <w:pPr>
              <w:pStyle w:val="TableParagraph"/>
              <w:tabs>
                <w:tab w:val="left" w:pos="1857"/>
                <w:tab w:val="left" w:pos="3565"/>
              </w:tabs>
              <w:spacing w:line="25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временные),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оптимально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их</w:t>
            </w:r>
          </w:p>
        </w:tc>
      </w:tr>
      <w:tr w:rsidR="00D551F8">
        <w:trPr>
          <w:trHeight w:val="276"/>
        </w:trPr>
        <w:tc>
          <w:tcPr>
            <w:tcW w:w="2400" w:type="dxa"/>
            <w:tcBorders>
              <w:top w:val="nil"/>
              <w:bottom w:val="nil"/>
            </w:tcBorders>
          </w:tcPr>
          <w:p w:rsidR="00D551F8" w:rsidRDefault="00DC1E3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здоровьесбережение)</w:t>
            </w:r>
          </w:p>
        </w:tc>
        <w:tc>
          <w:tcPr>
            <w:tcW w:w="3252" w:type="dxa"/>
            <w:tcBorders>
              <w:top w:val="nil"/>
              <w:bottom w:val="nil"/>
            </w:tcBorders>
          </w:tcPr>
          <w:p w:rsidR="00D551F8" w:rsidRDefault="00DC1E31">
            <w:pPr>
              <w:pStyle w:val="TableParagraph"/>
              <w:tabs>
                <w:tab w:val="left" w:pos="1526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способы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ее</w:t>
            </w:r>
          </w:p>
        </w:tc>
        <w:tc>
          <w:tcPr>
            <w:tcW w:w="3922" w:type="dxa"/>
            <w:tcBorders>
              <w:top w:val="nil"/>
              <w:bottom w:val="nil"/>
            </w:tcBorders>
          </w:tcPr>
          <w:p w:rsidR="00D551F8" w:rsidRDefault="00DC1E31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успешного</w:t>
            </w:r>
          </w:p>
        </w:tc>
      </w:tr>
      <w:tr w:rsidR="00D551F8">
        <w:trPr>
          <w:trHeight w:val="275"/>
        </w:trPr>
        <w:tc>
          <w:tcPr>
            <w:tcW w:w="2400" w:type="dxa"/>
            <w:tcBorders>
              <w:top w:val="nil"/>
              <w:bottom w:val="nil"/>
            </w:tcBorders>
          </w:tcPr>
          <w:p w:rsidR="00D551F8" w:rsidRDefault="00D551F8">
            <w:pPr>
              <w:pStyle w:val="TableParagraph"/>
              <w:rPr>
                <w:sz w:val="20"/>
              </w:rPr>
            </w:pPr>
          </w:p>
        </w:tc>
        <w:tc>
          <w:tcPr>
            <w:tcW w:w="3252" w:type="dxa"/>
            <w:tcBorders>
              <w:top w:val="nil"/>
              <w:bottom w:val="nil"/>
            </w:tcBorders>
          </w:tcPr>
          <w:p w:rsidR="00D551F8" w:rsidRDefault="00DC1E3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совершенствования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3922" w:type="dxa"/>
            <w:tcBorders>
              <w:top w:val="nil"/>
              <w:bottom w:val="nil"/>
            </w:tcBorders>
          </w:tcPr>
          <w:p w:rsidR="00D551F8" w:rsidRDefault="00DC1E31">
            <w:pPr>
              <w:pStyle w:val="TableParagraph"/>
              <w:tabs>
                <w:tab w:val="left" w:pos="1561"/>
                <w:tab w:val="left" w:pos="3073"/>
              </w:tabs>
              <w:spacing w:line="25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порученного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D551F8">
        <w:trPr>
          <w:trHeight w:val="276"/>
        </w:trPr>
        <w:tc>
          <w:tcPr>
            <w:tcW w:w="2400" w:type="dxa"/>
            <w:tcBorders>
              <w:top w:val="nil"/>
              <w:bottom w:val="nil"/>
            </w:tcBorders>
          </w:tcPr>
          <w:p w:rsidR="00D551F8" w:rsidRDefault="00D551F8">
            <w:pPr>
              <w:pStyle w:val="TableParagraph"/>
              <w:rPr>
                <w:sz w:val="20"/>
              </w:rPr>
            </w:pPr>
          </w:p>
        </w:tc>
        <w:tc>
          <w:tcPr>
            <w:tcW w:w="3252" w:type="dxa"/>
            <w:tcBorders>
              <w:top w:val="nil"/>
              <w:bottom w:val="nil"/>
            </w:tcBorders>
          </w:tcPr>
          <w:p w:rsidR="00D551F8" w:rsidRDefault="00DC1E3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основе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самооценки</w:t>
            </w:r>
          </w:p>
        </w:tc>
        <w:tc>
          <w:tcPr>
            <w:tcW w:w="3922" w:type="dxa"/>
            <w:tcBorders>
              <w:top w:val="nil"/>
              <w:bottom w:val="nil"/>
            </w:tcBorders>
          </w:tcPr>
          <w:p w:rsidR="00D551F8" w:rsidRDefault="00DC1E31">
            <w:pPr>
              <w:pStyle w:val="TableParagraph"/>
              <w:tabs>
                <w:tab w:val="left" w:pos="1276"/>
                <w:tab w:val="left" w:pos="2725"/>
              </w:tabs>
              <w:spacing w:line="25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6.2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Способен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определять</w:t>
            </w:r>
          </w:p>
        </w:tc>
      </w:tr>
      <w:tr w:rsidR="00D551F8">
        <w:trPr>
          <w:trHeight w:val="276"/>
        </w:trPr>
        <w:tc>
          <w:tcPr>
            <w:tcW w:w="2400" w:type="dxa"/>
            <w:tcBorders>
              <w:top w:val="nil"/>
              <w:bottom w:val="nil"/>
            </w:tcBorders>
          </w:tcPr>
          <w:p w:rsidR="00D551F8" w:rsidRDefault="00D551F8">
            <w:pPr>
              <w:pStyle w:val="TableParagraph"/>
              <w:rPr>
                <w:sz w:val="20"/>
              </w:rPr>
            </w:pPr>
          </w:p>
        </w:tc>
        <w:tc>
          <w:tcPr>
            <w:tcW w:w="3252" w:type="dxa"/>
            <w:tcBorders>
              <w:top w:val="nil"/>
              <w:bottom w:val="nil"/>
            </w:tcBorders>
          </w:tcPr>
          <w:p w:rsidR="00D551F8" w:rsidRDefault="00D551F8">
            <w:pPr>
              <w:pStyle w:val="TableParagraph"/>
              <w:rPr>
                <w:sz w:val="20"/>
              </w:rPr>
            </w:pPr>
          </w:p>
        </w:tc>
        <w:tc>
          <w:tcPr>
            <w:tcW w:w="3922" w:type="dxa"/>
            <w:tcBorders>
              <w:top w:val="nil"/>
              <w:bottom w:val="nil"/>
            </w:tcBorders>
          </w:tcPr>
          <w:p w:rsidR="00D551F8" w:rsidRDefault="00DC1E31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приоритеты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личностного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роста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D551F8">
        <w:trPr>
          <w:trHeight w:val="275"/>
        </w:trPr>
        <w:tc>
          <w:tcPr>
            <w:tcW w:w="2400" w:type="dxa"/>
            <w:tcBorders>
              <w:top w:val="nil"/>
              <w:bottom w:val="nil"/>
            </w:tcBorders>
          </w:tcPr>
          <w:p w:rsidR="00D551F8" w:rsidRDefault="00D551F8">
            <w:pPr>
              <w:pStyle w:val="TableParagraph"/>
              <w:rPr>
                <w:sz w:val="20"/>
              </w:rPr>
            </w:pPr>
          </w:p>
        </w:tc>
        <w:tc>
          <w:tcPr>
            <w:tcW w:w="3252" w:type="dxa"/>
            <w:tcBorders>
              <w:top w:val="nil"/>
              <w:bottom w:val="nil"/>
            </w:tcBorders>
          </w:tcPr>
          <w:p w:rsidR="00D551F8" w:rsidRDefault="00D551F8">
            <w:pPr>
              <w:pStyle w:val="TableParagraph"/>
              <w:rPr>
                <w:sz w:val="20"/>
              </w:rPr>
            </w:pPr>
          </w:p>
        </w:tc>
        <w:tc>
          <w:tcPr>
            <w:tcW w:w="3922" w:type="dxa"/>
            <w:tcBorders>
              <w:top w:val="nil"/>
              <w:bottom w:val="nil"/>
            </w:tcBorders>
          </w:tcPr>
          <w:p w:rsidR="00D551F8" w:rsidRDefault="00DC1E31">
            <w:pPr>
              <w:pStyle w:val="TableParagraph"/>
              <w:tabs>
                <w:tab w:val="left" w:pos="1855"/>
              </w:tabs>
              <w:spacing w:line="25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способы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совершенствования</w:t>
            </w:r>
          </w:p>
        </w:tc>
      </w:tr>
      <w:tr w:rsidR="00D551F8">
        <w:trPr>
          <w:trHeight w:val="276"/>
        </w:trPr>
        <w:tc>
          <w:tcPr>
            <w:tcW w:w="2400" w:type="dxa"/>
            <w:tcBorders>
              <w:top w:val="nil"/>
              <w:bottom w:val="nil"/>
            </w:tcBorders>
          </w:tcPr>
          <w:p w:rsidR="00D551F8" w:rsidRDefault="00D551F8">
            <w:pPr>
              <w:pStyle w:val="TableParagraph"/>
              <w:rPr>
                <w:sz w:val="20"/>
              </w:rPr>
            </w:pPr>
          </w:p>
        </w:tc>
        <w:tc>
          <w:tcPr>
            <w:tcW w:w="3252" w:type="dxa"/>
            <w:tcBorders>
              <w:top w:val="nil"/>
              <w:bottom w:val="nil"/>
            </w:tcBorders>
          </w:tcPr>
          <w:p w:rsidR="00D551F8" w:rsidRDefault="00D551F8">
            <w:pPr>
              <w:pStyle w:val="TableParagraph"/>
              <w:rPr>
                <w:sz w:val="20"/>
              </w:rPr>
            </w:pPr>
          </w:p>
        </w:tc>
        <w:tc>
          <w:tcPr>
            <w:tcW w:w="3922" w:type="dxa"/>
            <w:tcBorders>
              <w:top w:val="nil"/>
              <w:bottom w:val="nil"/>
            </w:tcBorders>
          </w:tcPr>
          <w:p w:rsidR="00D551F8" w:rsidRDefault="00DC1E31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собственной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основе</w:t>
            </w:r>
          </w:p>
        </w:tc>
      </w:tr>
      <w:tr w:rsidR="00D551F8">
        <w:trPr>
          <w:trHeight w:val="283"/>
        </w:trPr>
        <w:tc>
          <w:tcPr>
            <w:tcW w:w="2400" w:type="dxa"/>
            <w:tcBorders>
              <w:top w:val="nil"/>
            </w:tcBorders>
          </w:tcPr>
          <w:p w:rsidR="00D551F8" w:rsidRDefault="00D551F8">
            <w:pPr>
              <w:pStyle w:val="TableParagraph"/>
              <w:rPr>
                <w:sz w:val="20"/>
              </w:rPr>
            </w:pPr>
          </w:p>
        </w:tc>
        <w:tc>
          <w:tcPr>
            <w:tcW w:w="3252" w:type="dxa"/>
            <w:tcBorders>
              <w:top w:val="nil"/>
            </w:tcBorders>
          </w:tcPr>
          <w:p w:rsidR="00D551F8" w:rsidRDefault="00D551F8">
            <w:pPr>
              <w:pStyle w:val="TableParagraph"/>
              <w:rPr>
                <w:sz w:val="20"/>
              </w:rPr>
            </w:pPr>
          </w:p>
        </w:tc>
        <w:tc>
          <w:tcPr>
            <w:tcW w:w="3922" w:type="dxa"/>
            <w:tcBorders>
              <w:top w:val="nil"/>
            </w:tcBorders>
          </w:tcPr>
          <w:p w:rsidR="00D551F8" w:rsidRDefault="00DC1E31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самооценки</w:t>
            </w:r>
          </w:p>
        </w:tc>
      </w:tr>
    </w:tbl>
    <w:p w:rsidR="00D551F8" w:rsidRDefault="00D551F8">
      <w:pPr>
        <w:pStyle w:val="a3"/>
        <w:spacing w:before="26"/>
        <w:ind w:left="0"/>
        <w:jc w:val="left"/>
        <w:rPr>
          <w:b/>
        </w:rPr>
      </w:pPr>
    </w:p>
    <w:p w:rsidR="00D551F8" w:rsidRDefault="00DC1E31">
      <w:pPr>
        <w:pStyle w:val="1"/>
        <w:numPr>
          <w:ilvl w:val="1"/>
          <w:numId w:val="2"/>
        </w:numPr>
        <w:tabs>
          <w:tab w:val="left" w:pos="1338"/>
          <w:tab w:val="left" w:pos="3196"/>
          <w:tab w:val="left" w:pos="4879"/>
          <w:tab w:val="left" w:pos="7003"/>
          <w:tab w:val="left" w:pos="9128"/>
        </w:tabs>
        <w:spacing w:before="1"/>
        <w:ind w:right="489" w:hanging="2567"/>
        <w:jc w:val="left"/>
      </w:pPr>
      <w:bookmarkStart w:id="14" w:name="4.2__Общепрофессиональные__компетенции__"/>
      <w:bookmarkEnd w:id="14"/>
      <w:r>
        <w:rPr>
          <w:spacing w:val="-2"/>
        </w:rPr>
        <w:t>Общепрофессиональные</w:t>
      </w:r>
      <w:r>
        <w:tab/>
      </w:r>
      <w:r>
        <w:rPr>
          <w:spacing w:val="-2"/>
        </w:rPr>
        <w:t>компетенции</w:t>
      </w:r>
      <w:r>
        <w:tab/>
      </w:r>
      <w:r>
        <w:rPr>
          <w:spacing w:val="-2"/>
        </w:rPr>
        <w:t>выпускника</w:t>
      </w:r>
      <w:r>
        <w:tab/>
      </w:r>
      <w:r>
        <w:rPr>
          <w:spacing w:val="-10"/>
        </w:rPr>
        <w:t xml:space="preserve">и </w:t>
      </w:r>
      <w:r>
        <w:t>индикаторы их достижения</w:t>
      </w:r>
    </w:p>
    <w:p w:rsidR="00D551F8" w:rsidRDefault="00D551F8">
      <w:pPr>
        <w:pStyle w:val="a3"/>
        <w:spacing w:before="90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2"/>
        <w:gridCol w:w="6340"/>
      </w:tblGrid>
      <w:tr w:rsidR="00D551F8">
        <w:trPr>
          <w:trHeight w:val="1123"/>
        </w:trPr>
        <w:tc>
          <w:tcPr>
            <w:tcW w:w="3262" w:type="dxa"/>
          </w:tcPr>
          <w:p w:rsidR="00D551F8" w:rsidRDefault="00DC1E31">
            <w:pPr>
              <w:pStyle w:val="TableParagraph"/>
              <w:spacing w:before="5"/>
              <w:ind w:left="424" w:firstLine="181"/>
              <w:rPr>
                <w:sz w:val="24"/>
              </w:rPr>
            </w:pPr>
            <w:r>
              <w:rPr>
                <w:sz w:val="24"/>
              </w:rPr>
              <w:t xml:space="preserve">Код и наименование </w:t>
            </w:r>
            <w:r>
              <w:rPr>
                <w:spacing w:val="-2"/>
                <w:sz w:val="24"/>
              </w:rPr>
              <w:t>общепрофессиональной</w:t>
            </w:r>
          </w:p>
          <w:p w:rsidR="00D551F8" w:rsidRDefault="00DC1E31">
            <w:pPr>
              <w:pStyle w:val="TableParagraph"/>
              <w:spacing w:before="1"/>
              <w:ind w:left="983"/>
              <w:rPr>
                <w:sz w:val="24"/>
              </w:rPr>
            </w:pP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6340" w:type="dxa"/>
          </w:tcPr>
          <w:p w:rsidR="00D551F8" w:rsidRDefault="00DC1E31">
            <w:pPr>
              <w:pStyle w:val="TableParagraph"/>
              <w:spacing w:before="5"/>
              <w:ind w:left="1259" w:right="38" w:hanging="379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наименование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индикатора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достижения общепрофессиональной компетенции</w:t>
            </w:r>
          </w:p>
        </w:tc>
      </w:tr>
      <w:tr w:rsidR="00D551F8">
        <w:trPr>
          <w:trHeight w:val="1938"/>
        </w:trPr>
        <w:tc>
          <w:tcPr>
            <w:tcW w:w="3262" w:type="dxa"/>
          </w:tcPr>
          <w:p w:rsidR="00D551F8" w:rsidRDefault="00DC1E31">
            <w:pPr>
              <w:pStyle w:val="TableParagraph"/>
              <w:spacing w:before="6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ОПК-1 Способен применять знания (на продвинутом уровне) фундаментальной экономической науки при решении практических и (или) исследовательских</w:t>
            </w:r>
          </w:p>
          <w:p w:rsidR="00D551F8" w:rsidRDefault="00DC1E3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задач</w:t>
            </w:r>
          </w:p>
        </w:tc>
        <w:tc>
          <w:tcPr>
            <w:tcW w:w="6340" w:type="dxa"/>
          </w:tcPr>
          <w:p w:rsidR="00D551F8" w:rsidRDefault="00DC1E31">
            <w:pPr>
              <w:pStyle w:val="TableParagraph"/>
              <w:tabs>
                <w:tab w:val="left" w:pos="2319"/>
                <w:tab w:val="left" w:pos="3285"/>
                <w:tab w:val="left" w:pos="3686"/>
                <w:tab w:val="left" w:pos="4782"/>
                <w:tab w:val="left" w:pos="6183"/>
              </w:tabs>
              <w:spacing w:before="6"/>
              <w:ind w:left="105" w:right="38"/>
              <w:rPr>
                <w:sz w:val="24"/>
              </w:rPr>
            </w:pPr>
            <w:r>
              <w:rPr>
                <w:sz w:val="24"/>
              </w:rPr>
              <w:t>ОПК-1.1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Способен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фундаментальные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знания экономической науки в профессиональной деятельности ОПК-1.2 Способен решать практические и (или) научно-</w:t>
            </w:r>
            <w:r>
              <w:rPr>
                <w:spacing w:val="-2"/>
                <w:sz w:val="24"/>
              </w:rPr>
              <w:t>исследовательские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области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экономики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использованием методов системного анализа</w:t>
            </w:r>
          </w:p>
        </w:tc>
      </w:tr>
      <w:tr w:rsidR="00D551F8" w:rsidTr="00DC1E31">
        <w:trPr>
          <w:trHeight w:val="1993"/>
        </w:trPr>
        <w:tc>
          <w:tcPr>
            <w:tcW w:w="3262" w:type="dxa"/>
          </w:tcPr>
          <w:p w:rsidR="00D551F8" w:rsidRDefault="00DC1E31">
            <w:pPr>
              <w:pStyle w:val="TableParagraph"/>
              <w:spacing w:before="6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ОПК-2 Способен применять </w:t>
            </w:r>
            <w:r>
              <w:rPr>
                <w:spacing w:val="-2"/>
                <w:sz w:val="24"/>
              </w:rPr>
              <w:t>продвинутые</w:t>
            </w:r>
          </w:p>
          <w:p w:rsidR="00D551F8" w:rsidRDefault="00DC1E31"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инструментальные методы экономического анализа в прикладных и (или) </w:t>
            </w:r>
            <w:r>
              <w:rPr>
                <w:spacing w:val="-2"/>
                <w:sz w:val="24"/>
              </w:rPr>
              <w:t>фундаментальных</w:t>
            </w:r>
          </w:p>
          <w:p w:rsidR="00D551F8" w:rsidRDefault="00DC1E31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исследованиях</w:t>
            </w:r>
          </w:p>
        </w:tc>
        <w:tc>
          <w:tcPr>
            <w:tcW w:w="6340" w:type="dxa"/>
          </w:tcPr>
          <w:p w:rsidR="00D551F8" w:rsidRDefault="00DC1E31">
            <w:pPr>
              <w:pStyle w:val="TableParagraph"/>
              <w:spacing w:before="6"/>
              <w:ind w:left="105" w:right="414"/>
              <w:jc w:val="both"/>
              <w:rPr>
                <w:sz w:val="24"/>
              </w:rPr>
            </w:pPr>
            <w:r>
              <w:rPr>
                <w:sz w:val="24"/>
              </w:rPr>
              <w:t>ОПК-2.1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Способен обосновать выбор продвинутых инструментальных методов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экономического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анализа, при решении задач профессиональной деятельности</w:t>
            </w:r>
          </w:p>
          <w:p w:rsidR="00D551F8" w:rsidRDefault="00DC1E31">
            <w:pPr>
              <w:pStyle w:val="TableParagraph"/>
              <w:spacing w:before="1"/>
              <w:ind w:left="105" w:right="38"/>
              <w:rPr>
                <w:sz w:val="24"/>
              </w:rPr>
            </w:pPr>
            <w:r>
              <w:rPr>
                <w:sz w:val="24"/>
              </w:rPr>
              <w:t>ОПК-2.2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Способен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выбранных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анализа проводить прикладные и (или) фундаментальные</w:t>
            </w:r>
          </w:p>
          <w:p w:rsidR="00D551F8" w:rsidRDefault="00DC1E31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исследования</w:t>
            </w:r>
          </w:p>
        </w:tc>
      </w:tr>
      <w:tr w:rsidR="00D551F8">
        <w:trPr>
          <w:trHeight w:val="1938"/>
        </w:trPr>
        <w:tc>
          <w:tcPr>
            <w:tcW w:w="3262" w:type="dxa"/>
          </w:tcPr>
          <w:p w:rsidR="00D551F8" w:rsidRDefault="00DC1E31">
            <w:pPr>
              <w:pStyle w:val="TableParagraph"/>
              <w:tabs>
                <w:tab w:val="left" w:pos="1521"/>
              </w:tabs>
              <w:spacing w:before="5"/>
              <w:ind w:left="107" w:right="144"/>
              <w:rPr>
                <w:sz w:val="24"/>
              </w:rPr>
            </w:pPr>
            <w:r>
              <w:rPr>
                <w:sz w:val="24"/>
              </w:rPr>
              <w:t>ОПК-3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Способен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обобщать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критически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оценивать</w:t>
            </w:r>
          </w:p>
          <w:p w:rsidR="00D551F8" w:rsidRDefault="00DC1E31">
            <w:pPr>
              <w:pStyle w:val="TableParagraph"/>
              <w:tabs>
                <w:tab w:val="left" w:pos="1521"/>
              </w:tabs>
              <w:spacing w:before="1"/>
              <w:ind w:left="107" w:right="159"/>
              <w:rPr>
                <w:sz w:val="24"/>
              </w:rPr>
            </w:pPr>
            <w:r>
              <w:rPr>
                <w:spacing w:val="-2"/>
                <w:sz w:val="24"/>
              </w:rPr>
              <w:t>научные</w:t>
            </w:r>
            <w:r>
              <w:rPr>
                <w:sz w:val="24"/>
              </w:rPr>
              <w:tab/>
              <w:t>исследования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экономике</w:t>
            </w:r>
          </w:p>
        </w:tc>
        <w:tc>
          <w:tcPr>
            <w:tcW w:w="6340" w:type="dxa"/>
          </w:tcPr>
          <w:p w:rsidR="00D551F8" w:rsidRDefault="00DC1E31">
            <w:pPr>
              <w:pStyle w:val="TableParagraph"/>
              <w:spacing w:before="5"/>
              <w:ind w:left="105" w:right="104"/>
              <w:jc w:val="both"/>
              <w:rPr>
                <w:sz w:val="24"/>
              </w:rPr>
            </w:pPr>
            <w:r>
              <w:rPr>
                <w:sz w:val="24"/>
              </w:rPr>
              <w:t>ОПК-3.1 Способен использовать теоретический и аналитический инструментарий для обобщения и критической оценки результатов научных исследований в области экономики и смежных областях</w:t>
            </w:r>
          </w:p>
          <w:p w:rsidR="00D551F8" w:rsidRDefault="00DC1E31">
            <w:pPr>
              <w:pStyle w:val="TableParagraph"/>
              <w:spacing w:line="270" w:lineRule="atLeast"/>
              <w:ind w:left="105" w:right="102"/>
              <w:jc w:val="both"/>
              <w:rPr>
                <w:sz w:val="24"/>
              </w:rPr>
            </w:pPr>
            <w:r>
              <w:rPr>
                <w:sz w:val="24"/>
              </w:rPr>
              <w:t>ОПК-3.2 Способен самостоятельно проводить научные исследования и выполнять проекты в сфере экономики и иных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областях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предоставлением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полученных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 xml:space="preserve"> ходе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  <w:r>
              <w:rPr>
                <w:spacing w:val="-2"/>
                <w:sz w:val="24"/>
              </w:rPr>
              <w:t xml:space="preserve"> результатов</w:t>
            </w:r>
          </w:p>
        </w:tc>
      </w:tr>
    </w:tbl>
    <w:p w:rsidR="00D551F8" w:rsidRDefault="00D551F8">
      <w:pPr>
        <w:pStyle w:val="TableParagraph"/>
        <w:spacing w:line="270" w:lineRule="atLeast"/>
        <w:jc w:val="both"/>
        <w:rPr>
          <w:sz w:val="24"/>
        </w:rPr>
        <w:sectPr w:rsidR="00D551F8">
          <w:type w:val="continuous"/>
          <w:pgSz w:w="11910" w:h="16850"/>
          <w:pgMar w:top="1120" w:right="708" w:bottom="1040" w:left="1417" w:header="0" w:footer="814" w:gutter="0"/>
          <w:cols w:space="720"/>
        </w:sectPr>
      </w:pPr>
    </w:p>
    <w:tbl>
      <w:tblPr>
        <w:tblStyle w:val="TableNormal"/>
        <w:tblW w:w="0" w:type="auto"/>
        <w:tblInd w:w="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2"/>
        <w:gridCol w:w="6340"/>
      </w:tblGrid>
      <w:tr w:rsidR="00D551F8" w:rsidTr="00DC1E31">
        <w:trPr>
          <w:trHeight w:val="2265"/>
        </w:trPr>
        <w:tc>
          <w:tcPr>
            <w:tcW w:w="3262" w:type="dxa"/>
          </w:tcPr>
          <w:p w:rsidR="00D551F8" w:rsidRDefault="00DC1E31">
            <w:pPr>
              <w:pStyle w:val="TableParagraph"/>
              <w:spacing w:before="6"/>
              <w:ind w:left="107" w:right="10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ОПК-4 Способен принимать экономически и финансово </w:t>
            </w:r>
            <w:r>
              <w:rPr>
                <w:spacing w:val="-2"/>
                <w:sz w:val="24"/>
              </w:rPr>
              <w:t>обоснованные</w:t>
            </w:r>
          </w:p>
          <w:p w:rsidR="00D551F8" w:rsidRDefault="00DC1E3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организационно-</w:t>
            </w:r>
          </w:p>
          <w:p w:rsidR="00D551F8" w:rsidRDefault="00DC1E31">
            <w:pPr>
              <w:pStyle w:val="TableParagraph"/>
              <w:tabs>
                <w:tab w:val="left" w:pos="1942"/>
                <w:tab w:val="left" w:pos="3038"/>
              </w:tabs>
              <w:ind w:left="107" w:right="98"/>
              <w:rPr>
                <w:sz w:val="24"/>
              </w:rPr>
            </w:pPr>
            <w:r>
              <w:rPr>
                <w:spacing w:val="-2"/>
                <w:sz w:val="24"/>
              </w:rPr>
              <w:t>управленческие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профессиональной</w:t>
            </w:r>
          </w:p>
          <w:p w:rsidR="00D551F8" w:rsidRDefault="00DC1E3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нести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них </w:t>
            </w:r>
            <w:r>
              <w:rPr>
                <w:spacing w:val="-2"/>
                <w:sz w:val="24"/>
              </w:rPr>
              <w:t>ответственность</w:t>
            </w:r>
          </w:p>
        </w:tc>
        <w:tc>
          <w:tcPr>
            <w:tcW w:w="6340" w:type="dxa"/>
          </w:tcPr>
          <w:p w:rsidR="00D551F8" w:rsidRDefault="00DC1E31">
            <w:pPr>
              <w:pStyle w:val="TableParagraph"/>
              <w:spacing w:before="6"/>
              <w:ind w:left="105"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ОПК-4.1 Способен обосновать и выбрать методы управления при решении задач в профессиональной </w:t>
            </w:r>
            <w:r>
              <w:rPr>
                <w:spacing w:val="-2"/>
                <w:sz w:val="24"/>
              </w:rPr>
              <w:t>деятельности</w:t>
            </w:r>
          </w:p>
          <w:p w:rsidR="00D551F8" w:rsidRDefault="00DC1E31">
            <w:pPr>
              <w:pStyle w:val="TableParagraph"/>
              <w:tabs>
                <w:tab w:val="left" w:pos="4379"/>
                <w:tab w:val="left" w:pos="6178"/>
              </w:tabs>
              <w:ind w:left="105" w:right="3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ОПК-4.2 Способен на основе выбранных методов управления принимать финансово-экономические и </w:t>
            </w:r>
            <w:r>
              <w:rPr>
                <w:spacing w:val="-2"/>
                <w:sz w:val="24"/>
              </w:rPr>
              <w:t>организационно-управленческие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профессиональной деятельности</w:t>
            </w:r>
          </w:p>
        </w:tc>
      </w:tr>
      <w:tr w:rsidR="00D551F8" w:rsidTr="00DC1E31">
        <w:trPr>
          <w:trHeight w:val="976"/>
        </w:trPr>
        <w:tc>
          <w:tcPr>
            <w:tcW w:w="3262" w:type="dxa"/>
            <w:vMerge w:val="restart"/>
          </w:tcPr>
          <w:p w:rsidR="00D551F8" w:rsidRDefault="00DC1E31">
            <w:pPr>
              <w:pStyle w:val="TableParagraph"/>
              <w:tabs>
                <w:tab w:val="left" w:pos="2162"/>
              </w:tabs>
              <w:spacing w:before="6"/>
              <w:ind w:left="105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ОПК-5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Способен </w:t>
            </w:r>
            <w:r>
              <w:rPr>
                <w:sz w:val="24"/>
              </w:rPr>
              <w:t>использовать современные информационные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технологии и программные средства при </w:t>
            </w:r>
            <w:r>
              <w:rPr>
                <w:spacing w:val="-2"/>
                <w:sz w:val="24"/>
              </w:rPr>
              <w:t>решении</w:t>
            </w:r>
          </w:p>
          <w:p w:rsidR="00D551F8" w:rsidRDefault="00DC1E31">
            <w:pPr>
              <w:pStyle w:val="TableParagraph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профессиональных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6340" w:type="dxa"/>
          </w:tcPr>
          <w:p w:rsidR="00D551F8" w:rsidRDefault="00DC1E31">
            <w:pPr>
              <w:pStyle w:val="TableParagraph"/>
              <w:spacing w:before="6"/>
              <w:ind w:left="105" w:right="96"/>
              <w:jc w:val="both"/>
              <w:rPr>
                <w:sz w:val="24"/>
              </w:rPr>
            </w:pPr>
            <w:r>
              <w:rPr>
                <w:sz w:val="24"/>
              </w:rPr>
              <w:t>ОПК-5.1 Способен использовать интеллектуальные информационно-аналитические системы для анализа экономических данных</w:t>
            </w:r>
          </w:p>
        </w:tc>
      </w:tr>
      <w:tr w:rsidR="00D551F8" w:rsidTr="00DC1E31">
        <w:trPr>
          <w:trHeight w:val="964"/>
        </w:trPr>
        <w:tc>
          <w:tcPr>
            <w:tcW w:w="3262" w:type="dxa"/>
            <w:vMerge/>
            <w:tcBorders>
              <w:top w:val="nil"/>
            </w:tcBorders>
          </w:tcPr>
          <w:p w:rsidR="00D551F8" w:rsidRDefault="00D551F8">
            <w:pPr>
              <w:rPr>
                <w:sz w:val="2"/>
                <w:szCs w:val="2"/>
              </w:rPr>
            </w:pPr>
          </w:p>
        </w:tc>
        <w:tc>
          <w:tcPr>
            <w:tcW w:w="6340" w:type="dxa"/>
          </w:tcPr>
          <w:p w:rsidR="00D551F8" w:rsidRDefault="00DC1E31">
            <w:pPr>
              <w:pStyle w:val="TableParagraph"/>
              <w:spacing w:before="6"/>
              <w:ind w:left="105" w:right="38"/>
              <w:jc w:val="both"/>
              <w:rPr>
                <w:sz w:val="24"/>
              </w:rPr>
            </w:pPr>
            <w:r>
              <w:rPr>
                <w:sz w:val="24"/>
              </w:rPr>
              <w:t>ОПК-5.2 Способен проводить прикладные и (или) фундаментальные исследованиях с использованием интеллектуальных информационно-аналитических систем</w:t>
            </w:r>
          </w:p>
        </w:tc>
      </w:tr>
    </w:tbl>
    <w:p w:rsidR="00D551F8" w:rsidRDefault="00D551F8">
      <w:pPr>
        <w:pStyle w:val="a3"/>
        <w:spacing w:before="19"/>
        <w:ind w:left="0"/>
        <w:jc w:val="left"/>
        <w:rPr>
          <w:b/>
        </w:rPr>
      </w:pPr>
    </w:p>
    <w:p w:rsidR="00D551F8" w:rsidRDefault="00DC1E31">
      <w:pPr>
        <w:pStyle w:val="1"/>
        <w:numPr>
          <w:ilvl w:val="1"/>
          <w:numId w:val="2"/>
        </w:numPr>
        <w:tabs>
          <w:tab w:val="left" w:pos="1414"/>
        </w:tabs>
        <w:ind w:left="270" w:right="148" w:firstLine="710"/>
        <w:jc w:val="left"/>
      </w:pPr>
      <w:bookmarkStart w:id="15" w:name="4.3_Профессиональные_компетенции_выпускн"/>
      <w:bookmarkEnd w:id="15"/>
      <w:r>
        <w:t xml:space="preserve">Профессиональные компетенции выпускника и индикаторы их </w:t>
      </w:r>
      <w:r>
        <w:rPr>
          <w:spacing w:val="-2"/>
        </w:rPr>
        <w:t>достижения</w:t>
      </w:r>
    </w:p>
    <w:tbl>
      <w:tblPr>
        <w:tblStyle w:val="TableNormal"/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6"/>
        <w:gridCol w:w="1381"/>
        <w:gridCol w:w="1981"/>
        <w:gridCol w:w="3050"/>
        <w:gridCol w:w="1453"/>
      </w:tblGrid>
      <w:tr w:rsidR="00D551F8">
        <w:trPr>
          <w:trHeight w:val="1103"/>
        </w:trPr>
        <w:tc>
          <w:tcPr>
            <w:tcW w:w="1716" w:type="dxa"/>
          </w:tcPr>
          <w:p w:rsidR="00D551F8" w:rsidRDefault="00D551F8">
            <w:pPr>
              <w:pStyle w:val="TableParagraph"/>
              <w:spacing w:before="138"/>
              <w:rPr>
                <w:b/>
                <w:sz w:val="24"/>
              </w:rPr>
            </w:pPr>
          </w:p>
          <w:p w:rsidR="00D551F8" w:rsidRDefault="00DC1E31">
            <w:pPr>
              <w:pStyle w:val="TableParagraph"/>
              <w:ind w:left="316"/>
              <w:rPr>
                <w:sz w:val="24"/>
              </w:rPr>
            </w:pPr>
            <w:r>
              <w:rPr>
                <w:sz w:val="24"/>
              </w:rPr>
              <w:t>Задача</w:t>
            </w:r>
            <w:r>
              <w:rPr>
                <w:spacing w:val="-5"/>
                <w:sz w:val="24"/>
              </w:rPr>
              <w:t xml:space="preserve"> ПД</w:t>
            </w:r>
          </w:p>
        </w:tc>
        <w:tc>
          <w:tcPr>
            <w:tcW w:w="1381" w:type="dxa"/>
          </w:tcPr>
          <w:p w:rsidR="00D551F8" w:rsidRDefault="00DC1E31">
            <w:pPr>
              <w:pStyle w:val="TableParagraph"/>
              <w:ind w:left="160" w:right="14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Объект </w:t>
            </w:r>
            <w:r>
              <w:rPr>
                <w:spacing w:val="-4"/>
                <w:sz w:val="24"/>
              </w:rPr>
              <w:t>или</w:t>
            </w:r>
          </w:p>
          <w:p w:rsidR="00D551F8" w:rsidRDefault="00DC1E31">
            <w:pPr>
              <w:pStyle w:val="TableParagraph"/>
              <w:spacing w:line="276" w:lineRule="exact"/>
              <w:ind w:left="163" w:right="14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область знания</w:t>
            </w:r>
          </w:p>
        </w:tc>
        <w:tc>
          <w:tcPr>
            <w:tcW w:w="1981" w:type="dxa"/>
          </w:tcPr>
          <w:p w:rsidR="00D551F8" w:rsidRDefault="00DC1E31">
            <w:pPr>
              <w:pStyle w:val="TableParagraph"/>
              <w:ind w:left="145" w:firstLine="547"/>
              <w:rPr>
                <w:sz w:val="24"/>
              </w:rPr>
            </w:pPr>
            <w:r>
              <w:rPr>
                <w:sz w:val="24"/>
              </w:rPr>
              <w:t xml:space="preserve">Код и </w:t>
            </w:r>
            <w:r>
              <w:rPr>
                <w:spacing w:val="-2"/>
                <w:sz w:val="24"/>
              </w:rPr>
              <w:t>наименование профессиональн</w:t>
            </w:r>
          </w:p>
          <w:p w:rsidR="00D551F8" w:rsidRDefault="00DC1E31">
            <w:pPr>
              <w:pStyle w:val="TableParagraph"/>
              <w:spacing w:line="256" w:lineRule="exact"/>
              <w:ind w:left="160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3050" w:type="dxa"/>
          </w:tcPr>
          <w:p w:rsidR="00D551F8" w:rsidRDefault="00DC1E31">
            <w:pPr>
              <w:pStyle w:val="TableParagraph"/>
              <w:ind w:left="10" w:right="1"/>
              <w:jc w:val="center"/>
              <w:rPr>
                <w:sz w:val="24"/>
              </w:rPr>
            </w:pPr>
            <w:r>
              <w:rPr>
                <w:sz w:val="24"/>
              </w:rPr>
              <w:t>Код и наименование индикатора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достижения </w:t>
            </w:r>
            <w:r>
              <w:rPr>
                <w:spacing w:val="-2"/>
                <w:sz w:val="24"/>
              </w:rPr>
              <w:t>профессиональной</w:t>
            </w:r>
          </w:p>
          <w:p w:rsidR="00D551F8" w:rsidRDefault="00DC1E31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1453" w:type="dxa"/>
          </w:tcPr>
          <w:p w:rsidR="00D551F8" w:rsidRDefault="00DC1E31">
            <w:pPr>
              <w:pStyle w:val="TableParagraph"/>
              <w:spacing w:before="138"/>
              <w:ind w:left="114" w:right="109" w:firstLine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Основание </w:t>
            </w:r>
            <w:r>
              <w:rPr>
                <w:sz w:val="24"/>
              </w:rPr>
              <w:t>(ПС,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анализ </w:t>
            </w:r>
            <w:r>
              <w:rPr>
                <w:spacing w:val="-2"/>
                <w:sz w:val="24"/>
              </w:rPr>
              <w:t>опыта)</w:t>
            </w:r>
          </w:p>
        </w:tc>
      </w:tr>
      <w:tr w:rsidR="00D551F8">
        <w:trPr>
          <w:trHeight w:val="275"/>
        </w:trPr>
        <w:tc>
          <w:tcPr>
            <w:tcW w:w="9581" w:type="dxa"/>
            <w:gridSpan w:val="5"/>
          </w:tcPr>
          <w:p w:rsidR="00D551F8" w:rsidRDefault="00DC1E31">
            <w:pPr>
              <w:pStyle w:val="TableParagraph"/>
              <w:spacing w:line="256" w:lineRule="exact"/>
              <w:ind w:left="107"/>
              <w:rPr>
                <w:i/>
                <w:sz w:val="24"/>
              </w:rPr>
            </w:pPr>
            <w:r>
              <w:rPr>
                <w:sz w:val="24"/>
              </w:rPr>
              <w:t>Тип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деятельности: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организационно-</w:t>
            </w:r>
            <w:r>
              <w:rPr>
                <w:i/>
                <w:spacing w:val="-2"/>
                <w:sz w:val="24"/>
              </w:rPr>
              <w:t>управленческий</w:t>
            </w:r>
          </w:p>
        </w:tc>
      </w:tr>
      <w:tr w:rsidR="00D551F8">
        <w:trPr>
          <w:trHeight w:val="4415"/>
        </w:trPr>
        <w:tc>
          <w:tcPr>
            <w:tcW w:w="1716" w:type="dxa"/>
          </w:tcPr>
          <w:p w:rsidR="00D551F8" w:rsidRDefault="00DC1E31">
            <w:pPr>
              <w:pStyle w:val="TableParagraph"/>
              <w:ind w:left="107"/>
            </w:pPr>
            <w:r>
              <w:rPr>
                <w:sz w:val="24"/>
              </w:rPr>
              <w:t xml:space="preserve">внешний и </w:t>
            </w:r>
            <w:r>
              <w:rPr>
                <w:spacing w:val="-2"/>
                <w:sz w:val="24"/>
              </w:rPr>
              <w:t xml:space="preserve">внутренний финансовый </w:t>
            </w:r>
            <w:r>
              <w:rPr>
                <w:sz w:val="24"/>
              </w:rPr>
              <w:t xml:space="preserve">контроль и </w:t>
            </w:r>
            <w:r>
              <w:rPr>
                <w:spacing w:val="-2"/>
                <w:sz w:val="24"/>
              </w:rPr>
              <w:t>аудит</w:t>
            </w:r>
            <w:r>
              <w:rPr>
                <w:spacing w:val="-2"/>
              </w:rPr>
              <w:t>;</w:t>
            </w:r>
          </w:p>
          <w:p w:rsidR="00D551F8" w:rsidRDefault="00DC1E31">
            <w:pPr>
              <w:pStyle w:val="TableParagraph"/>
              <w:ind w:left="107" w:right="327"/>
            </w:pPr>
            <w:r>
              <w:rPr>
                <w:spacing w:val="-2"/>
              </w:rPr>
              <w:t>менеджмент электронного предприятия</w:t>
            </w:r>
          </w:p>
        </w:tc>
        <w:tc>
          <w:tcPr>
            <w:tcW w:w="1381" w:type="dxa"/>
          </w:tcPr>
          <w:p w:rsidR="00D551F8" w:rsidRDefault="00DC1E31">
            <w:pPr>
              <w:pStyle w:val="TableParagraph"/>
              <w:tabs>
                <w:tab w:val="left" w:pos="1144"/>
              </w:tabs>
              <w:ind w:left="110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управлени </w:t>
            </w:r>
            <w:r>
              <w:rPr>
                <w:spacing w:val="-10"/>
                <w:sz w:val="24"/>
              </w:rPr>
              <w:t>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D551F8" w:rsidRDefault="00DC1E31">
            <w:pPr>
              <w:pStyle w:val="TableParagraph"/>
              <w:ind w:left="110" w:right="9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оптимизац </w:t>
            </w:r>
            <w:r>
              <w:rPr>
                <w:sz w:val="24"/>
              </w:rPr>
              <w:t>ия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бизнес-</w:t>
            </w:r>
            <w:r>
              <w:rPr>
                <w:spacing w:val="-2"/>
                <w:sz w:val="24"/>
              </w:rPr>
              <w:t>процессов</w:t>
            </w:r>
          </w:p>
        </w:tc>
        <w:tc>
          <w:tcPr>
            <w:tcW w:w="1981" w:type="dxa"/>
          </w:tcPr>
          <w:p w:rsidR="00D551F8" w:rsidRDefault="00DC1E31">
            <w:pPr>
              <w:pStyle w:val="TableParagraph"/>
              <w:ind w:left="106" w:right="274"/>
              <w:rPr>
                <w:sz w:val="24"/>
              </w:rPr>
            </w:pPr>
            <w:r>
              <w:rPr>
                <w:sz w:val="24"/>
              </w:rPr>
              <w:t>ПК-1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Способен </w:t>
            </w:r>
            <w:r>
              <w:rPr>
                <w:spacing w:val="-2"/>
                <w:sz w:val="24"/>
              </w:rPr>
              <w:t>применять</w:t>
            </w:r>
          </w:p>
          <w:p w:rsidR="00D551F8" w:rsidRDefault="00DC1E31">
            <w:pPr>
              <w:pStyle w:val="TableParagraph"/>
              <w:ind w:left="106" w:right="1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соответствующи </w:t>
            </w:r>
            <w:r>
              <w:rPr>
                <w:sz w:val="24"/>
              </w:rPr>
              <w:t>е методы,</w:t>
            </w:r>
          </w:p>
          <w:p w:rsidR="00D551F8" w:rsidRDefault="00DC1E31">
            <w:pPr>
              <w:pStyle w:val="TableParagraph"/>
              <w:ind w:left="106" w:right="25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инструменты </w:t>
            </w:r>
            <w:r>
              <w:rPr>
                <w:sz w:val="24"/>
              </w:rPr>
              <w:t>управления,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IT-</w:t>
            </w:r>
            <w:r>
              <w:rPr>
                <w:spacing w:val="-2"/>
                <w:sz w:val="24"/>
              </w:rPr>
              <w:t xml:space="preserve">инструменты </w:t>
            </w:r>
            <w:r>
              <w:rPr>
                <w:sz w:val="24"/>
              </w:rPr>
              <w:t>(приложения и платформы) и техники для</w:t>
            </w:r>
          </w:p>
          <w:p w:rsidR="00D551F8" w:rsidRDefault="00DC1E31">
            <w:pPr>
              <w:pStyle w:val="TableParagraph"/>
              <w:ind w:left="106" w:right="53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оформления результатов финансового </w:t>
            </w:r>
            <w:r>
              <w:rPr>
                <w:sz w:val="24"/>
              </w:rPr>
              <w:t>контроля и</w:t>
            </w:r>
          </w:p>
          <w:p w:rsidR="00D551F8" w:rsidRDefault="00DC1E31">
            <w:pPr>
              <w:pStyle w:val="TableParagraph"/>
              <w:spacing w:line="270" w:lineRule="atLeast"/>
              <w:ind w:left="106" w:right="30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аудита в целях </w:t>
            </w:r>
            <w:r>
              <w:rPr>
                <w:spacing w:val="-2"/>
                <w:sz w:val="24"/>
              </w:rPr>
              <w:t>бизнес-анализа</w:t>
            </w:r>
          </w:p>
        </w:tc>
        <w:tc>
          <w:tcPr>
            <w:tcW w:w="3050" w:type="dxa"/>
          </w:tcPr>
          <w:p w:rsidR="00D551F8" w:rsidRDefault="00DC1E31">
            <w:pPr>
              <w:pStyle w:val="TableParagraph"/>
              <w:ind w:left="109" w:right="185"/>
              <w:rPr>
                <w:sz w:val="24"/>
              </w:rPr>
            </w:pPr>
            <w:r>
              <w:rPr>
                <w:sz w:val="24"/>
              </w:rPr>
              <w:t>ПК-1.1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отбирать и адаптировать</w:t>
            </w:r>
          </w:p>
          <w:p w:rsidR="00D551F8" w:rsidRDefault="00DC1E31">
            <w:pPr>
              <w:pStyle w:val="TableParagraph"/>
              <w:ind w:left="109" w:right="222"/>
              <w:rPr>
                <w:sz w:val="24"/>
              </w:rPr>
            </w:pPr>
            <w:r>
              <w:rPr>
                <w:sz w:val="24"/>
              </w:rPr>
              <w:t>соответствующие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методы, инструменты и техники финансового контроля и аудита в целях бизнес-</w:t>
            </w:r>
            <w:r>
              <w:rPr>
                <w:spacing w:val="-2"/>
                <w:sz w:val="24"/>
              </w:rPr>
              <w:t>анализа</w:t>
            </w:r>
          </w:p>
          <w:p w:rsidR="00D551F8" w:rsidRDefault="00DC1E31">
            <w:pPr>
              <w:pStyle w:val="TableParagraph"/>
              <w:spacing w:before="275"/>
              <w:ind w:left="109" w:right="415"/>
              <w:rPr>
                <w:sz w:val="24"/>
              </w:rPr>
            </w:pPr>
            <w:r>
              <w:rPr>
                <w:sz w:val="24"/>
              </w:rPr>
              <w:t>ПК-1.2 Способен оформлять результаты финансового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аудита в целях бизнес-</w:t>
            </w:r>
            <w:r>
              <w:rPr>
                <w:spacing w:val="-2"/>
                <w:sz w:val="24"/>
              </w:rPr>
              <w:t>анализа</w:t>
            </w:r>
          </w:p>
        </w:tc>
        <w:tc>
          <w:tcPr>
            <w:tcW w:w="1453" w:type="dxa"/>
          </w:tcPr>
          <w:p w:rsidR="00D551F8" w:rsidRDefault="00DC1E31">
            <w:pPr>
              <w:pStyle w:val="TableParagraph"/>
              <w:spacing w:line="252" w:lineRule="exact"/>
              <w:ind w:left="107"/>
            </w:pPr>
            <w:r>
              <w:rPr>
                <w:spacing w:val="-2"/>
              </w:rPr>
              <w:t>08.037</w:t>
            </w:r>
          </w:p>
          <w:p w:rsidR="00D551F8" w:rsidRDefault="00DC1E31">
            <w:pPr>
              <w:pStyle w:val="TableParagraph"/>
              <w:ind w:left="107" w:right="471"/>
            </w:pPr>
            <w:r>
              <w:t>Бизнес-</w:t>
            </w:r>
            <w:r>
              <w:rPr>
                <w:spacing w:val="-2"/>
              </w:rPr>
              <w:t>аналитик</w:t>
            </w:r>
          </w:p>
        </w:tc>
      </w:tr>
      <w:tr w:rsidR="00D551F8">
        <w:trPr>
          <w:trHeight w:val="278"/>
        </w:trPr>
        <w:tc>
          <w:tcPr>
            <w:tcW w:w="9581" w:type="dxa"/>
            <w:gridSpan w:val="5"/>
          </w:tcPr>
          <w:p w:rsidR="00D551F8" w:rsidRDefault="00DC1E31">
            <w:pPr>
              <w:pStyle w:val="TableParagraph"/>
              <w:spacing w:before="1" w:line="256" w:lineRule="exact"/>
              <w:ind w:left="107"/>
              <w:rPr>
                <w:i/>
                <w:sz w:val="24"/>
              </w:rPr>
            </w:pPr>
            <w:r>
              <w:rPr>
                <w:sz w:val="24"/>
              </w:rPr>
              <w:t>Тип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деятельности: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аналитический</w:t>
            </w:r>
          </w:p>
        </w:tc>
      </w:tr>
    </w:tbl>
    <w:p w:rsidR="00D551F8" w:rsidRDefault="00D551F8">
      <w:pPr>
        <w:pStyle w:val="TableParagraph"/>
        <w:spacing w:line="256" w:lineRule="exact"/>
        <w:rPr>
          <w:i/>
          <w:sz w:val="24"/>
        </w:rPr>
        <w:sectPr w:rsidR="00D551F8">
          <w:type w:val="continuous"/>
          <w:pgSz w:w="11910" w:h="16850"/>
          <w:pgMar w:top="1120" w:right="708" w:bottom="1040" w:left="1417" w:header="0" w:footer="814" w:gutter="0"/>
          <w:cols w:space="720"/>
        </w:sectPr>
      </w:pPr>
    </w:p>
    <w:tbl>
      <w:tblPr>
        <w:tblStyle w:val="TableNormal"/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6"/>
        <w:gridCol w:w="1381"/>
        <w:gridCol w:w="1981"/>
        <w:gridCol w:w="3050"/>
        <w:gridCol w:w="1453"/>
      </w:tblGrid>
      <w:tr w:rsidR="00D551F8">
        <w:trPr>
          <w:trHeight w:val="6348"/>
        </w:trPr>
        <w:tc>
          <w:tcPr>
            <w:tcW w:w="1716" w:type="dxa"/>
          </w:tcPr>
          <w:p w:rsidR="00D551F8" w:rsidRDefault="00DC1E31">
            <w:pPr>
              <w:pStyle w:val="TableParagraph"/>
              <w:tabs>
                <w:tab w:val="left" w:pos="1479"/>
              </w:tabs>
              <w:ind w:left="107" w:right="95"/>
              <w:rPr>
                <w:sz w:val="24"/>
              </w:rPr>
            </w:pPr>
            <w:r>
              <w:rPr>
                <w:spacing w:val="-2"/>
                <w:sz w:val="24"/>
              </w:rPr>
              <w:t>исследование, анализ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прогнозирова </w:t>
            </w:r>
            <w:r>
              <w:rPr>
                <w:spacing w:val="-4"/>
                <w:sz w:val="24"/>
              </w:rPr>
              <w:t>ние</w:t>
            </w:r>
          </w:p>
          <w:p w:rsidR="00D551F8" w:rsidRDefault="00DC1E3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социально-</w:t>
            </w:r>
          </w:p>
          <w:p w:rsidR="00D551F8" w:rsidRDefault="00DC1E31">
            <w:pPr>
              <w:pStyle w:val="TableParagraph"/>
              <w:ind w:left="107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экономически </w:t>
            </w:r>
            <w:r>
              <w:rPr>
                <w:sz w:val="24"/>
              </w:rPr>
              <w:t xml:space="preserve">х процессов; </w:t>
            </w:r>
            <w:r>
              <w:rPr>
                <w:spacing w:val="-2"/>
                <w:sz w:val="24"/>
              </w:rPr>
              <w:t xml:space="preserve">технологическ </w:t>
            </w:r>
            <w:r>
              <w:rPr>
                <w:sz w:val="24"/>
              </w:rPr>
              <w:t xml:space="preserve">ие тренды </w:t>
            </w:r>
            <w:r>
              <w:rPr>
                <w:spacing w:val="-2"/>
                <w:sz w:val="24"/>
              </w:rPr>
              <w:t>цифровой</w:t>
            </w:r>
          </w:p>
          <w:p w:rsidR="00D551F8" w:rsidRDefault="00DC1E3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экономики</w:t>
            </w:r>
          </w:p>
        </w:tc>
        <w:tc>
          <w:tcPr>
            <w:tcW w:w="1381" w:type="dxa"/>
          </w:tcPr>
          <w:p w:rsidR="00D551F8" w:rsidRDefault="00DC1E31">
            <w:pPr>
              <w:pStyle w:val="TableParagraph"/>
              <w:ind w:left="110" w:right="10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информац </w:t>
            </w:r>
            <w:r>
              <w:rPr>
                <w:sz w:val="24"/>
              </w:rPr>
              <w:t>ионно-</w:t>
            </w:r>
            <w:r>
              <w:rPr>
                <w:spacing w:val="-2"/>
                <w:sz w:val="24"/>
              </w:rPr>
              <w:t xml:space="preserve">аналитичес </w:t>
            </w:r>
            <w:r>
              <w:rPr>
                <w:spacing w:val="-4"/>
                <w:sz w:val="24"/>
              </w:rPr>
              <w:t>кое</w:t>
            </w:r>
          </w:p>
          <w:p w:rsidR="00D551F8" w:rsidRDefault="00DC1E31">
            <w:pPr>
              <w:pStyle w:val="TableParagraph"/>
              <w:ind w:left="110" w:right="2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 </w:t>
            </w:r>
            <w:r>
              <w:rPr>
                <w:spacing w:val="-6"/>
                <w:sz w:val="24"/>
              </w:rPr>
              <w:t>ие</w:t>
            </w:r>
          </w:p>
          <w:p w:rsidR="00D551F8" w:rsidRDefault="00DC1E31">
            <w:pPr>
              <w:pStyle w:val="TableParagraph"/>
              <w:ind w:left="110" w:right="1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экономиче </w:t>
            </w:r>
            <w:r>
              <w:rPr>
                <w:spacing w:val="-4"/>
                <w:sz w:val="24"/>
              </w:rPr>
              <w:t xml:space="preserve">ских </w:t>
            </w:r>
            <w:r>
              <w:rPr>
                <w:spacing w:val="-2"/>
                <w:sz w:val="24"/>
              </w:rPr>
              <w:t xml:space="preserve">процессов </w:t>
            </w:r>
            <w:r>
              <w:rPr>
                <w:spacing w:val="-10"/>
                <w:sz w:val="24"/>
              </w:rPr>
              <w:t>и</w:t>
            </w:r>
          </w:p>
          <w:p w:rsidR="00D551F8" w:rsidRDefault="00DC1E31">
            <w:pPr>
              <w:pStyle w:val="TableParagraph"/>
              <w:ind w:left="110" w:right="96"/>
              <w:rPr>
                <w:sz w:val="24"/>
              </w:rPr>
            </w:pPr>
            <w:r>
              <w:rPr>
                <w:spacing w:val="-2"/>
                <w:sz w:val="24"/>
              </w:rPr>
              <w:t>цифровая экономика</w:t>
            </w:r>
          </w:p>
        </w:tc>
        <w:tc>
          <w:tcPr>
            <w:tcW w:w="1981" w:type="dxa"/>
          </w:tcPr>
          <w:p w:rsidR="00D551F8" w:rsidRDefault="00DC1E31">
            <w:pPr>
              <w:pStyle w:val="TableParagraph"/>
              <w:ind w:left="106" w:right="274"/>
              <w:rPr>
                <w:sz w:val="24"/>
              </w:rPr>
            </w:pPr>
            <w:r>
              <w:rPr>
                <w:sz w:val="24"/>
              </w:rPr>
              <w:t>ПК-2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Способен </w:t>
            </w:r>
            <w:r>
              <w:rPr>
                <w:spacing w:val="-2"/>
                <w:sz w:val="24"/>
              </w:rPr>
              <w:t xml:space="preserve">разрабатывать </w:t>
            </w:r>
            <w:r>
              <w:rPr>
                <w:sz w:val="24"/>
              </w:rPr>
              <w:t>отчетность и</w:t>
            </w:r>
          </w:p>
          <w:p w:rsidR="00D551F8" w:rsidRDefault="00DC1E31">
            <w:pPr>
              <w:pStyle w:val="TableParagraph"/>
              <w:ind w:left="106" w:right="167"/>
              <w:rPr>
                <w:sz w:val="24"/>
              </w:rPr>
            </w:pPr>
            <w:r>
              <w:rPr>
                <w:sz w:val="24"/>
              </w:rPr>
              <w:t>бизнес-кейсы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 xml:space="preserve">проведению бизнес-анализа </w:t>
            </w:r>
            <w:r>
              <w:rPr>
                <w:sz w:val="24"/>
              </w:rPr>
              <w:t>социально –</w:t>
            </w:r>
          </w:p>
          <w:p w:rsidR="00D551F8" w:rsidRDefault="00DC1E31">
            <w:pPr>
              <w:pStyle w:val="TableParagraph"/>
              <w:ind w:left="106" w:right="1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экономических </w:t>
            </w:r>
            <w:r>
              <w:rPr>
                <w:sz w:val="24"/>
              </w:rPr>
              <w:t xml:space="preserve">процессов и </w:t>
            </w:r>
            <w:r>
              <w:rPr>
                <w:spacing w:val="-2"/>
                <w:sz w:val="24"/>
              </w:rPr>
              <w:t>технологических трендов цифровой</w:t>
            </w:r>
          </w:p>
          <w:p w:rsidR="00D551F8" w:rsidRDefault="00DC1E3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экономики с </w:t>
            </w:r>
            <w:r>
              <w:rPr>
                <w:spacing w:val="-2"/>
                <w:sz w:val="24"/>
              </w:rPr>
              <w:t>использованием свободно</w:t>
            </w:r>
          </w:p>
          <w:p w:rsidR="00D551F8" w:rsidRDefault="00DC1E31">
            <w:pPr>
              <w:pStyle w:val="TableParagraph"/>
              <w:ind w:left="106" w:right="1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распространяемо </w:t>
            </w:r>
            <w:r>
              <w:rPr>
                <w:sz w:val="24"/>
              </w:rPr>
              <w:t>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программного обеспечения в</w:t>
            </w:r>
          </w:p>
          <w:p w:rsidR="00D551F8" w:rsidRDefault="00DC1E31">
            <w:pPr>
              <w:pStyle w:val="TableParagraph"/>
              <w:ind w:left="106" w:right="274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объеме, необходимом </w:t>
            </w:r>
            <w:r>
              <w:rPr>
                <w:sz w:val="24"/>
              </w:rPr>
              <w:t>для целей</w:t>
            </w:r>
          </w:p>
          <w:p w:rsidR="00D551F8" w:rsidRDefault="00DC1E31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бизнес-анализа</w:t>
            </w:r>
          </w:p>
        </w:tc>
        <w:tc>
          <w:tcPr>
            <w:tcW w:w="3050" w:type="dxa"/>
          </w:tcPr>
          <w:p w:rsidR="00D551F8" w:rsidRDefault="00DC1E31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ПК-2.1</w:t>
            </w:r>
            <w:r>
              <w:rPr>
                <w:spacing w:val="-2"/>
                <w:sz w:val="24"/>
              </w:rPr>
              <w:t xml:space="preserve"> Способен</w:t>
            </w:r>
          </w:p>
          <w:p w:rsidR="00D551F8" w:rsidRDefault="00DC1E31">
            <w:pPr>
              <w:pStyle w:val="TableParagraph"/>
              <w:ind w:left="109" w:right="262"/>
              <w:rPr>
                <w:sz w:val="24"/>
              </w:rPr>
            </w:pPr>
            <w:r>
              <w:rPr>
                <w:sz w:val="24"/>
              </w:rPr>
              <w:t>разрабатывать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отчетность и бизнес-кейсы по</w:t>
            </w:r>
          </w:p>
          <w:p w:rsidR="00D551F8" w:rsidRDefault="00DC1E31">
            <w:pPr>
              <w:pStyle w:val="TableParagraph"/>
              <w:ind w:left="109" w:right="309"/>
              <w:rPr>
                <w:sz w:val="24"/>
              </w:rPr>
            </w:pPr>
            <w:r>
              <w:rPr>
                <w:sz w:val="24"/>
              </w:rPr>
              <w:t>проведению бизнес-анализа экономических процессов и технологических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трендов цифровой экономики</w:t>
            </w:r>
          </w:p>
          <w:p w:rsidR="00D551F8" w:rsidRDefault="00D551F8">
            <w:pPr>
              <w:pStyle w:val="TableParagraph"/>
              <w:rPr>
                <w:b/>
                <w:sz w:val="24"/>
              </w:rPr>
            </w:pPr>
          </w:p>
          <w:p w:rsidR="00D551F8" w:rsidRDefault="00DC1E31">
            <w:pPr>
              <w:pStyle w:val="TableParagraph"/>
              <w:spacing w:before="1"/>
              <w:ind w:left="109" w:right="551"/>
              <w:rPr>
                <w:sz w:val="24"/>
              </w:rPr>
            </w:pPr>
            <w:r>
              <w:rPr>
                <w:sz w:val="24"/>
              </w:rPr>
              <w:t>ПК-2.2 Способен использовать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свободно </w:t>
            </w:r>
            <w:r>
              <w:rPr>
                <w:spacing w:val="-2"/>
                <w:sz w:val="24"/>
              </w:rPr>
              <w:t>распространяемое</w:t>
            </w:r>
          </w:p>
          <w:p w:rsidR="00D551F8" w:rsidRDefault="00DC1E31">
            <w:pPr>
              <w:pStyle w:val="TableParagraph"/>
              <w:ind w:left="109" w:right="234"/>
              <w:rPr>
                <w:sz w:val="24"/>
              </w:rPr>
            </w:pPr>
            <w:r>
              <w:rPr>
                <w:sz w:val="24"/>
              </w:rPr>
              <w:t>программное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обеспечение в организации в объеме, необходимом для целей </w:t>
            </w:r>
            <w:r>
              <w:rPr>
                <w:spacing w:val="-2"/>
                <w:sz w:val="24"/>
              </w:rPr>
              <w:t>бизнес-анализа</w:t>
            </w:r>
          </w:p>
        </w:tc>
        <w:tc>
          <w:tcPr>
            <w:tcW w:w="1453" w:type="dxa"/>
          </w:tcPr>
          <w:p w:rsidR="00D551F8" w:rsidRDefault="00D551F8">
            <w:pPr>
              <w:pStyle w:val="TableParagraph"/>
              <w:spacing w:before="21"/>
              <w:rPr>
                <w:b/>
              </w:rPr>
            </w:pPr>
          </w:p>
          <w:p w:rsidR="00D551F8" w:rsidRDefault="00DC1E31">
            <w:pPr>
              <w:pStyle w:val="TableParagraph"/>
              <w:spacing w:line="253" w:lineRule="exact"/>
              <w:ind w:left="107"/>
            </w:pPr>
            <w:r>
              <w:rPr>
                <w:spacing w:val="-2"/>
              </w:rPr>
              <w:t>08.037</w:t>
            </w:r>
          </w:p>
          <w:p w:rsidR="00D551F8" w:rsidRDefault="00DC1E31">
            <w:pPr>
              <w:pStyle w:val="TableParagraph"/>
              <w:ind w:left="107" w:right="471"/>
            </w:pPr>
            <w:r>
              <w:t>Бизнес-</w:t>
            </w:r>
            <w:r>
              <w:rPr>
                <w:spacing w:val="-2"/>
              </w:rPr>
              <w:t>аналитик</w:t>
            </w:r>
          </w:p>
        </w:tc>
      </w:tr>
      <w:tr w:rsidR="00D551F8">
        <w:trPr>
          <w:trHeight w:val="405"/>
        </w:trPr>
        <w:tc>
          <w:tcPr>
            <w:tcW w:w="9581" w:type="dxa"/>
            <w:gridSpan w:val="5"/>
          </w:tcPr>
          <w:p w:rsidR="00D551F8" w:rsidRDefault="00DC1E31">
            <w:pPr>
              <w:pStyle w:val="TableParagraph"/>
              <w:spacing w:line="275" w:lineRule="exact"/>
              <w:ind w:left="426"/>
              <w:rPr>
                <w:i/>
                <w:sz w:val="24"/>
              </w:rPr>
            </w:pPr>
            <w:r>
              <w:rPr>
                <w:sz w:val="24"/>
              </w:rPr>
              <w:t>Тип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деятельности: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проектно-</w:t>
            </w:r>
            <w:r>
              <w:rPr>
                <w:i/>
                <w:spacing w:val="-2"/>
                <w:sz w:val="24"/>
              </w:rPr>
              <w:t>экономический</w:t>
            </w:r>
          </w:p>
        </w:tc>
      </w:tr>
      <w:tr w:rsidR="00D551F8">
        <w:trPr>
          <w:trHeight w:val="7176"/>
        </w:trPr>
        <w:tc>
          <w:tcPr>
            <w:tcW w:w="1716" w:type="dxa"/>
          </w:tcPr>
          <w:p w:rsidR="00D551F8" w:rsidRDefault="00DC1E31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планирование </w:t>
            </w:r>
            <w:r>
              <w:rPr>
                <w:spacing w:val="-10"/>
                <w:sz w:val="24"/>
              </w:rPr>
              <w:t>и</w:t>
            </w:r>
          </w:p>
          <w:p w:rsidR="00D551F8" w:rsidRDefault="00DC1E3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обслуживание финансовых потоков</w:t>
            </w:r>
          </w:p>
        </w:tc>
        <w:tc>
          <w:tcPr>
            <w:tcW w:w="1381" w:type="dxa"/>
          </w:tcPr>
          <w:p w:rsidR="00D551F8" w:rsidRDefault="00DC1E31">
            <w:pPr>
              <w:pStyle w:val="TableParagraph"/>
              <w:ind w:left="110" w:right="1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управлени </w:t>
            </w:r>
            <w:r>
              <w:rPr>
                <w:spacing w:val="-10"/>
                <w:sz w:val="24"/>
              </w:rPr>
              <w:t>е</w:t>
            </w:r>
          </w:p>
          <w:p w:rsidR="00D551F8" w:rsidRDefault="00DC1E31">
            <w:pPr>
              <w:pStyle w:val="TableParagraph"/>
              <w:ind w:left="110" w:right="96"/>
              <w:rPr>
                <w:sz w:val="24"/>
              </w:rPr>
            </w:pPr>
            <w:r>
              <w:rPr>
                <w:spacing w:val="-2"/>
                <w:sz w:val="24"/>
              </w:rPr>
              <w:t>инновацио нными</w:t>
            </w:r>
          </w:p>
          <w:p w:rsidR="00D551F8" w:rsidRDefault="00DC1E31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проектами</w:t>
            </w:r>
          </w:p>
        </w:tc>
        <w:tc>
          <w:tcPr>
            <w:tcW w:w="1981" w:type="dxa"/>
          </w:tcPr>
          <w:p w:rsidR="00D551F8" w:rsidRDefault="00DC1E3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ПК-3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Способен </w:t>
            </w:r>
            <w:r>
              <w:rPr>
                <w:spacing w:val="-2"/>
                <w:sz w:val="24"/>
              </w:rPr>
              <w:t>применять</w:t>
            </w:r>
          </w:p>
          <w:p w:rsidR="00D551F8" w:rsidRDefault="00DC1E31">
            <w:pPr>
              <w:pStyle w:val="TableParagraph"/>
              <w:ind w:left="106" w:right="115"/>
              <w:rPr>
                <w:sz w:val="24"/>
              </w:rPr>
            </w:pPr>
            <w:r>
              <w:rPr>
                <w:sz w:val="24"/>
              </w:rPr>
              <w:t>перспективные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существующие цифровые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цифровые возможности</w:t>
            </w:r>
          </w:p>
          <w:p w:rsidR="00D551F8" w:rsidRDefault="00DC1E31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  <w:p w:rsidR="00D551F8" w:rsidRDefault="00DC1E31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планирования бизнеса, производить оценку</w:t>
            </w:r>
          </w:p>
          <w:p w:rsidR="00D551F8" w:rsidRDefault="00DC1E31">
            <w:pPr>
              <w:pStyle w:val="TableParagraph"/>
              <w:ind w:left="106" w:right="29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эффективности бизнес-анализа </w:t>
            </w:r>
            <w:r>
              <w:rPr>
                <w:sz w:val="24"/>
              </w:rPr>
              <w:t>на основе</w:t>
            </w:r>
          </w:p>
          <w:p w:rsidR="00D551F8" w:rsidRDefault="00DC1E31">
            <w:pPr>
              <w:pStyle w:val="TableParagraph"/>
              <w:ind w:left="106" w:right="64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выбранных </w:t>
            </w:r>
            <w:r>
              <w:rPr>
                <w:sz w:val="24"/>
              </w:rPr>
              <w:t>критериев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контексте специфики предметной </w:t>
            </w:r>
            <w:r>
              <w:rPr>
                <w:sz w:val="24"/>
              </w:rPr>
              <w:t>области и</w:t>
            </w:r>
          </w:p>
          <w:p w:rsidR="00D551F8" w:rsidRDefault="00DC1E31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организации инновационной проектной</w:t>
            </w:r>
          </w:p>
          <w:p w:rsidR="00D551F8" w:rsidRDefault="00DC1E31"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3050" w:type="dxa"/>
          </w:tcPr>
          <w:p w:rsidR="00D551F8" w:rsidRDefault="00DC1E31">
            <w:pPr>
              <w:pStyle w:val="TableParagraph"/>
              <w:ind w:left="109" w:right="221"/>
              <w:rPr>
                <w:sz w:val="24"/>
              </w:rPr>
            </w:pPr>
            <w:r>
              <w:rPr>
                <w:sz w:val="24"/>
              </w:rPr>
              <w:t>ПК-3.1 Способен применять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перспективные и существующие</w:t>
            </w:r>
          </w:p>
          <w:p w:rsidR="00D551F8" w:rsidRDefault="00DC1E31">
            <w:pPr>
              <w:pStyle w:val="TableParagraph"/>
              <w:ind w:left="109" w:right="185"/>
              <w:rPr>
                <w:sz w:val="24"/>
              </w:rPr>
            </w:pPr>
            <w:r>
              <w:rPr>
                <w:sz w:val="24"/>
              </w:rPr>
              <w:t>цифровые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цифровые</w:t>
            </w:r>
            <w:r>
              <w:rPr>
                <w:spacing w:val="-2"/>
                <w:sz w:val="24"/>
              </w:rPr>
              <w:t xml:space="preserve"> возможности</w:t>
            </w:r>
          </w:p>
          <w:p w:rsidR="00D551F8" w:rsidRDefault="00DC1E3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планирования</w:t>
            </w:r>
            <w:r>
              <w:rPr>
                <w:spacing w:val="-2"/>
                <w:sz w:val="24"/>
              </w:rPr>
              <w:t xml:space="preserve"> бизнеса</w:t>
            </w:r>
          </w:p>
          <w:p w:rsidR="00D551F8" w:rsidRDefault="00DC1E31">
            <w:pPr>
              <w:pStyle w:val="TableParagraph"/>
              <w:spacing w:before="275"/>
              <w:ind w:left="109" w:right="856"/>
              <w:rPr>
                <w:sz w:val="24"/>
              </w:rPr>
            </w:pPr>
            <w:r>
              <w:rPr>
                <w:sz w:val="24"/>
              </w:rPr>
              <w:t>ПК-3.2 Способен производить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</w:p>
          <w:p w:rsidR="00D551F8" w:rsidRDefault="00DC1E31">
            <w:pPr>
              <w:pStyle w:val="TableParagraph"/>
              <w:ind w:left="109" w:right="527"/>
              <w:rPr>
                <w:sz w:val="24"/>
              </w:rPr>
            </w:pPr>
            <w:r>
              <w:rPr>
                <w:sz w:val="24"/>
              </w:rPr>
              <w:t>эффективности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бизнес-анализа на основе</w:t>
            </w:r>
          </w:p>
          <w:p w:rsidR="00D551F8" w:rsidRDefault="00DC1E31">
            <w:pPr>
              <w:pStyle w:val="TableParagraph"/>
              <w:ind w:left="109" w:right="185"/>
              <w:rPr>
                <w:sz w:val="24"/>
              </w:rPr>
            </w:pPr>
            <w:r>
              <w:rPr>
                <w:sz w:val="24"/>
              </w:rPr>
              <w:t>выбранных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критериев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контексте специфики предметной области и </w:t>
            </w:r>
            <w:r>
              <w:rPr>
                <w:spacing w:val="-2"/>
                <w:sz w:val="24"/>
              </w:rPr>
              <w:t>организации</w:t>
            </w:r>
          </w:p>
          <w:p w:rsidR="00D551F8" w:rsidRDefault="00DC1E31">
            <w:pPr>
              <w:pStyle w:val="TableParagraph"/>
              <w:ind w:left="109" w:right="185"/>
              <w:rPr>
                <w:sz w:val="24"/>
              </w:rPr>
            </w:pPr>
            <w:r>
              <w:rPr>
                <w:sz w:val="24"/>
              </w:rPr>
              <w:t>инновационной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проектной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453" w:type="dxa"/>
          </w:tcPr>
          <w:p w:rsidR="00D551F8" w:rsidRDefault="00DC1E31">
            <w:pPr>
              <w:pStyle w:val="TableParagraph"/>
              <w:spacing w:line="250" w:lineRule="exact"/>
              <w:ind w:left="107"/>
            </w:pPr>
            <w:r>
              <w:rPr>
                <w:spacing w:val="-2"/>
              </w:rPr>
              <w:t>08.037</w:t>
            </w:r>
          </w:p>
          <w:p w:rsidR="00D551F8" w:rsidRDefault="00DC1E31">
            <w:pPr>
              <w:pStyle w:val="TableParagraph"/>
              <w:ind w:left="107" w:right="471"/>
            </w:pPr>
            <w:r>
              <w:t>Бизнес-</w:t>
            </w:r>
            <w:r>
              <w:rPr>
                <w:spacing w:val="-2"/>
              </w:rPr>
              <w:t>аналитик</w:t>
            </w:r>
          </w:p>
        </w:tc>
      </w:tr>
    </w:tbl>
    <w:p w:rsidR="00D551F8" w:rsidRDefault="00D551F8">
      <w:pPr>
        <w:pStyle w:val="TableParagraph"/>
        <w:sectPr w:rsidR="00D551F8">
          <w:type w:val="continuous"/>
          <w:pgSz w:w="11910" w:h="16850"/>
          <w:pgMar w:top="1120" w:right="708" w:bottom="1040" w:left="1417" w:header="0" w:footer="814" w:gutter="0"/>
          <w:cols w:space="720"/>
        </w:sectPr>
      </w:pPr>
    </w:p>
    <w:p w:rsidR="00D551F8" w:rsidRDefault="00DC1E31">
      <w:pPr>
        <w:pStyle w:val="1"/>
        <w:numPr>
          <w:ilvl w:val="1"/>
          <w:numId w:val="9"/>
        </w:numPr>
        <w:tabs>
          <w:tab w:val="left" w:pos="1443"/>
        </w:tabs>
        <w:spacing w:before="77"/>
        <w:ind w:left="270" w:right="150" w:firstLine="710"/>
        <w:jc w:val="both"/>
      </w:pPr>
      <w:bookmarkStart w:id="16" w:name="5._Условия_осуществления_образовательной"/>
      <w:bookmarkEnd w:id="16"/>
      <w:r>
        <w:t xml:space="preserve">Условия осуществления образовательной деятельности по основной профессиональной образовательной программе высшего </w:t>
      </w:r>
      <w:r>
        <w:rPr>
          <w:spacing w:val="-2"/>
        </w:rPr>
        <w:t>образования</w:t>
      </w:r>
    </w:p>
    <w:p w:rsidR="00D551F8" w:rsidRDefault="00DC1E31">
      <w:pPr>
        <w:spacing w:before="321" w:line="242" w:lineRule="auto"/>
        <w:ind w:left="268" w:right="146" w:firstLine="846"/>
        <w:jc w:val="both"/>
        <w:rPr>
          <w:b/>
          <w:sz w:val="28"/>
        </w:rPr>
      </w:pPr>
      <w:r>
        <w:rPr>
          <w:b/>
          <w:sz w:val="28"/>
        </w:rPr>
        <w:t xml:space="preserve">Общесистемные требования к реализации программы </w:t>
      </w:r>
      <w:r>
        <w:rPr>
          <w:b/>
          <w:spacing w:val="-2"/>
          <w:sz w:val="28"/>
        </w:rPr>
        <w:t>магистратуры.</w:t>
      </w:r>
    </w:p>
    <w:p w:rsidR="00D551F8" w:rsidRDefault="00DC1E31">
      <w:pPr>
        <w:pStyle w:val="a3"/>
        <w:ind w:left="268" w:right="140" w:firstLine="707"/>
      </w:pPr>
      <w:r>
        <w:t>Университет располагает материально-техническим обеспечением образовательной деятельности (помещениями и оборудованием) для реализации</w:t>
      </w:r>
      <w:r>
        <w:rPr>
          <w:spacing w:val="68"/>
          <w:w w:val="150"/>
        </w:rPr>
        <w:t xml:space="preserve"> </w:t>
      </w:r>
      <w:r>
        <w:t>программы</w:t>
      </w:r>
      <w:r>
        <w:rPr>
          <w:spacing w:val="67"/>
          <w:w w:val="150"/>
        </w:rPr>
        <w:t xml:space="preserve"> </w:t>
      </w:r>
      <w:r>
        <w:t>по</w:t>
      </w:r>
      <w:r>
        <w:rPr>
          <w:spacing w:val="69"/>
          <w:w w:val="150"/>
        </w:rPr>
        <w:t xml:space="preserve"> </w:t>
      </w:r>
      <w:r>
        <w:t>Блоку</w:t>
      </w:r>
      <w:r>
        <w:rPr>
          <w:spacing w:val="68"/>
          <w:w w:val="150"/>
        </w:rPr>
        <w:t xml:space="preserve"> </w:t>
      </w:r>
      <w:r>
        <w:t>1</w:t>
      </w:r>
      <w:r>
        <w:rPr>
          <w:spacing w:val="68"/>
          <w:w w:val="150"/>
        </w:rPr>
        <w:t xml:space="preserve"> </w:t>
      </w:r>
      <w:r>
        <w:t>«Дисциплины</w:t>
      </w:r>
      <w:r>
        <w:rPr>
          <w:spacing w:val="70"/>
          <w:w w:val="150"/>
        </w:rPr>
        <w:t xml:space="preserve"> </w:t>
      </w:r>
      <w:r>
        <w:t>(модули)»</w:t>
      </w:r>
      <w:r>
        <w:rPr>
          <w:spacing w:val="68"/>
          <w:w w:val="150"/>
        </w:rPr>
        <w:t xml:space="preserve"> </w:t>
      </w:r>
      <w:r>
        <w:t>и</w:t>
      </w:r>
      <w:r>
        <w:rPr>
          <w:spacing w:val="69"/>
          <w:w w:val="150"/>
        </w:rPr>
        <w:t xml:space="preserve"> </w:t>
      </w:r>
      <w:r>
        <w:t>Блоку</w:t>
      </w:r>
      <w:r>
        <w:rPr>
          <w:spacing w:val="64"/>
          <w:w w:val="150"/>
        </w:rPr>
        <w:t xml:space="preserve"> </w:t>
      </w:r>
      <w:r>
        <w:rPr>
          <w:spacing w:val="-10"/>
        </w:rPr>
        <w:t>3</w:t>
      </w:r>
    </w:p>
    <w:p w:rsidR="00D551F8" w:rsidRDefault="00DC1E31">
      <w:pPr>
        <w:pStyle w:val="a3"/>
        <w:ind w:left="268" w:right="151"/>
      </w:pPr>
      <w:r>
        <w:t>«Государственная итоговая аттестация» в соответствии с учебным планом. Все помещения соответствуют действующим санитарным и противопожарным правилам и нормам.</w:t>
      </w:r>
    </w:p>
    <w:p w:rsidR="00D551F8" w:rsidRDefault="00DC1E31">
      <w:pPr>
        <w:pStyle w:val="a3"/>
        <w:ind w:right="128" w:firstLine="707"/>
      </w:pPr>
      <w:r>
        <w:t>Каждый обучающийся в течение всего периода обучения обеспечен индивидуальным неограниченным доступом к электронной информационно-образовательной среде Университета из любой точки, в которой имеется доступ к информационно-телекоммуникационной сети «Интернет», как на территории Университета, так и вне ее.</w:t>
      </w:r>
    </w:p>
    <w:p w:rsidR="00D551F8" w:rsidRDefault="00DC1E31">
      <w:pPr>
        <w:pStyle w:val="a3"/>
        <w:ind w:right="134" w:firstLine="707"/>
      </w:pPr>
      <w:r>
        <w:t xml:space="preserve">Электронная информационно-образовательная среда Университета </w:t>
      </w:r>
      <w:r>
        <w:rPr>
          <w:spacing w:val="-2"/>
        </w:rPr>
        <w:t>обеспечивает:</w:t>
      </w:r>
    </w:p>
    <w:p w:rsidR="00D551F8" w:rsidRDefault="00DC1E31">
      <w:pPr>
        <w:pStyle w:val="a3"/>
        <w:ind w:right="151" w:firstLine="707"/>
      </w:pPr>
      <w:r>
        <w:t>доступ к учебным планам, рабочим программам дисциплин (модулей), практик, электронным учебным изданиям и электронным образовательным ресурсам, указанным в рабочих программах дисциплин (модулей), практик;</w:t>
      </w:r>
    </w:p>
    <w:p w:rsidR="00D551F8" w:rsidRDefault="00DC1E31">
      <w:pPr>
        <w:pStyle w:val="a3"/>
        <w:ind w:right="151" w:firstLine="707"/>
      </w:pPr>
      <w:r>
        <w:t>формирование электронного портфолио обучающегося, в том числе сохранение его работ и оценок за эти работы.</w:t>
      </w:r>
    </w:p>
    <w:p w:rsidR="00D551F8" w:rsidRDefault="00DC1E31">
      <w:pPr>
        <w:pStyle w:val="a3"/>
        <w:ind w:right="133" w:firstLine="707"/>
      </w:pPr>
      <w:r>
        <w:t>В случае реализации программы магистратуры с применением электронного обучения, дистанционных образовательных технологий электронная информационно-образовательная среда Университета дополнительно обеспечивает:</w:t>
      </w:r>
    </w:p>
    <w:p w:rsidR="00D551F8" w:rsidRDefault="00DC1E31">
      <w:pPr>
        <w:pStyle w:val="a3"/>
        <w:ind w:right="149" w:firstLine="707"/>
      </w:pPr>
      <w:r>
        <w:t>фиксацию хода образовательного процесса, результатов промежуточной аттестации и результатов освоения программы</w:t>
      </w:r>
      <w:r>
        <w:rPr>
          <w:spacing w:val="40"/>
        </w:rPr>
        <w:t xml:space="preserve"> </w:t>
      </w:r>
      <w:r>
        <w:rPr>
          <w:spacing w:val="-2"/>
        </w:rPr>
        <w:t>магистратуры;</w:t>
      </w:r>
    </w:p>
    <w:p w:rsidR="00D551F8" w:rsidRDefault="00DC1E31">
      <w:pPr>
        <w:pStyle w:val="a3"/>
        <w:ind w:right="153" w:firstLine="707"/>
      </w:pPr>
      <w:r>
        <w:t>проведение учебных занятий, процедур оценки результатов обучения, реализация которых предусмотрена с применением электронного обучения, дистанционных образовательных технологий;</w:t>
      </w:r>
    </w:p>
    <w:p w:rsidR="00D551F8" w:rsidRDefault="00DC1E31">
      <w:pPr>
        <w:pStyle w:val="a3"/>
        <w:ind w:right="151" w:firstLine="707"/>
      </w:pPr>
      <w:r>
        <w:t xml:space="preserve">взаимодействие между участниками образовательного процесса, в том числе синхронное и (или) асинхронное взаимодействия посредством сети </w:t>
      </w:r>
      <w:r>
        <w:rPr>
          <w:spacing w:val="-2"/>
        </w:rPr>
        <w:t>"Интернет".</w:t>
      </w:r>
    </w:p>
    <w:p w:rsidR="00D551F8" w:rsidRDefault="00DC1E31">
      <w:pPr>
        <w:pStyle w:val="a3"/>
        <w:ind w:right="131" w:firstLine="719"/>
      </w:pPr>
      <w:r>
        <w:t>Функционирование электронной информационно-образовательной среды обеспечивается соответствующими средствами информационно-коммуникационных технологий и квалификацией работников, ее использующих и поддерживающих. Функционирование электронной информационно-образовательной среды соответствует законодательству Российской Федерации.</w:t>
      </w:r>
    </w:p>
    <w:p w:rsidR="00D551F8" w:rsidRDefault="00D551F8">
      <w:pPr>
        <w:pStyle w:val="a3"/>
        <w:sectPr w:rsidR="00D551F8">
          <w:pgSz w:w="11910" w:h="16850"/>
          <w:pgMar w:top="1060" w:right="708" w:bottom="1040" w:left="1417" w:header="0" w:footer="814" w:gutter="0"/>
          <w:cols w:space="720"/>
        </w:sectPr>
      </w:pPr>
    </w:p>
    <w:p w:rsidR="00D551F8" w:rsidRDefault="00DC1E31">
      <w:pPr>
        <w:pStyle w:val="1"/>
        <w:spacing w:before="77"/>
        <w:ind w:left="285" w:right="133" w:firstLine="707"/>
      </w:pPr>
      <w:r>
        <w:t>Требования к материально-техническому и учебно-методическому обеспечению программы магистратуры.</w:t>
      </w:r>
    </w:p>
    <w:p w:rsidR="00D551F8" w:rsidRDefault="00DC1E31">
      <w:pPr>
        <w:pStyle w:val="a3"/>
        <w:ind w:right="151" w:firstLine="707"/>
      </w:pPr>
      <w:r>
        <w:t>Помещения представляют собой учебные аудитории для проведения учебных занятий, предусмотренных программой магистратуры, оснащенные оборудованием и техническими средствами обучения, состав которых определяется в рабочих программах дисциплин (модулей).</w:t>
      </w:r>
    </w:p>
    <w:p w:rsidR="00D551F8" w:rsidRDefault="00DC1E31">
      <w:pPr>
        <w:pStyle w:val="a3"/>
        <w:ind w:right="134" w:firstLine="707"/>
      </w:pPr>
      <w:r>
        <w:t xml:space="preserve">Помещения для самостоятельной работы обучающихся оснащены компьютерной техникой с возможностью подключения к сети «Интернет» и обеспечением доступа в электронную информационно-образовательную </w:t>
      </w:r>
      <w:r>
        <w:rPr>
          <w:spacing w:val="-2"/>
        </w:rPr>
        <w:t>среду.</w:t>
      </w:r>
    </w:p>
    <w:p w:rsidR="00D551F8" w:rsidRDefault="00DC1E31">
      <w:pPr>
        <w:pStyle w:val="a3"/>
        <w:spacing w:line="321" w:lineRule="exact"/>
        <w:ind w:left="993"/>
      </w:pPr>
      <w:r>
        <w:t>Допускается</w:t>
      </w:r>
      <w:r>
        <w:rPr>
          <w:spacing w:val="-8"/>
        </w:rPr>
        <w:t xml:space="preserve"> </w:t>
      </w:r>
      <w:r>
        <w:t>замена</w:t>
      </w:r>
      <w:r>
        <w:rPr>
          <w:spacing w:val="-11"/>
        </w:rPr>
        <w:t xml:space="preserve"> </w:t>
      </w:r>
      <w:r>
        <w:t>оборудования</w:t>
      </w:r>
      <w:r>
        <w:rPr>
          <w:spacing w:val="-8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виртуальными</w:t>
      </w:r>
      <w:r>
        <w:rPr>
          <w:spacing w:val="-7"/>
        </w:rPr>
        <w:t xml:space="preserve"> </w:t>
      </w:r>
      <w:r>
        <w:rPr>
          <w:spacing w:val="-2"/>
        </w:rPr>
        <w:t>аналогами.</w:t>
      </w:r>
    </w:p>
    <w:p w:rsidR="00D551F8" w:rsidRDefault="00DC1E31">
      <w:pPr>
        <w:pStyle w:val="a3"/>
        <w:ind w:right="146" w:firstLine="707"/>
      </w:pPr>
      <w:r>
        <w:t>Университет обеспечен необходимым комплектом лицензионного и свободно распространяемого программного обеспечения, в том числе отечественного производства (состав определяется в рабочих программах дисциплин (модулей) и подлежит обновлению при необходимости).</w:t>
      </w:r>
    </w:p>
    <w:p w:rsidR="00D551F8" w:rsidRDefault="00DC1E31">
      <w:pPr>
        <w:pStyle w:val="a3"/>
        <w:spacing w:before="1"/>
        <w:ind w:right="151" w:firstLine="707"/>
      </w:pPr>
      <w:r>
        <w:t>При использовании в образовательном процессе печатных изданий библиотечный фонд укомплектован печатными изданиями из расчета не менее 0,25 экземпляра каждого из изданий, указанных в рабочих программах дисциплин (модулей), практик, на одного обучающегося из числа лиц, одновременно осваивающих соответствующую дисциплину (модуль), проходящих соответствующую практику.</w:t>
      </w:r>
    </w:p>
    <w:p w:rsidR="00D551F8" w:rsidRDefault="00DC1E31">
      <w:pPr>
        <w:pStyle w:val="a3"/>
        <w:spacing w:before="1"/>
        <w:ind w:right="151" w:firstLine="707"/>
      </w:pPr>
      <w:r>
        <w:t>Обучающимся обеспечен доступ (удаленный доступ), в том числе в случае</w:t>
      </w:r>
      <w:r>
        <w:rPr>
          <w:spacing w:val="-3"/>
        </w:rPr>
        <w:t xml:space="preserve"> </w:t>
      </w:r>
      <w:r>
        <w:t>применения</w:t>
      </w:r>
      <w:r>
        <w:rPr>
          <w:spacing w:val="-3"/>
        </w:rPr>
        <w:t xml:space="preserve"> </w:t>
      </w:r>
      <w:r>
        <w:t>электронного</w:t>
      </w:r>
      <w:r>
        <w:rPr>
          <w:spacing w:val="-2"/>
        </w:rPr>
        <w:t xml:space="preserve"> </w:t>
      </w:r>
      <w:r>
        <w:t>обучения,</w:t>
      </w:r>
      <w:r>
        <w:rPr>
          <w:spacing w:val="-3"/>
        </w:rPr>
        <w:t xml:space="preserve"> </w:t>
      </w:r>
      <w:r>
        <w:t xml:space="preserve">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</w:t>
      </w:r>
      <w:r>
        <w:rPr>
          <w:spacing w:val="-2"/>
        </w:rPr>
        <w:t>необходимости).</w:t>
      </w:r>
    </w:p>
    <w:p w:rsidR="00D551F8" w:rsidRDefault="00DC1E31">
      <w:pPr>
        <w:pStyle w:val="a3"/>
        <w:ind w:right="137" w:firstLine="707"/>
      </w:pPr>
      <w:r>
        <w:t>В течение всего периода обучения обеспечен индивидуальный неограниченный доступ к электронно-библиотечным системам из любой точки, в которой имеется доступ к информационно-телекоммуникационной сети «Интернет», как на территории Университета, так и вне его. В электронных библиотечных системах размещены электронные версии книг современной учебной и научной литературы, а также научных</w:t>
      </w:r>
      <w:r>
        <w:rPr>
          <w:spacing w:val="40"/>
        </w:rPr>
        <w:t xml:space="preserve"> </w:t>
      </w:r>
      <w:r>
        <w:t>периодических изданий. Обучающиеся из числа инвалидов и лиц с ОВЗ обеспечены</w:t>
      </w:r>
      <w:r>
        <w:rPr>
          <w:spacing w:val="-4"/>
        </w:rPr>
        <w:t xml:space="preserve"> </w:t>
      </w:r>
      <w:r>
        <w:t>печатными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(или)</w:t>
      </w:r>
      <w:r>
        <w:rPr>
          <w:spacing w:val="-3"/>
        </w:rPr>
        <w:t xml:space="preserve"> </w:t>
      </w:r>
      <w:r>
        <w:t>электронными</w:t>
      </w:r>
      <w:r>
        <w:rPr>
          <w:spacing w:val="-4"/>
        </w:rPr>
        <w:t xml:space="preserve"> </w:t>
      </w:r>
      <w:r>
        <w:t>образовательными</w:t>
      </w:r>
      <w:r>
        <w:rPr>
          <w:spacing w:val="-4"/>
        </w:rPr>
        <w:t xml:space="preserve"> </w:t>
      </w:r>
      <w:r>
        <w:t>ресурсами</w:t>
      </w:r>
      <w:r>
        <w:rPr>
          <w:spacing w:val="-4"/>
        </w:rPr>
        <w:t xml:space="preserve"> </w:t>
      </w:r>
      <w:r>
        <w:t>в формах, адаптированных к ограничениям их здоровья.</w:t>
      </w:r>
    </w:p>
    <w:p w:rsidR="00D551F8" w:rsidRDefault="00DC1E31">
      <w:pPr>
        <w:pStyle w:val="1"/>
        <w:spacing w:before="322"/>
        <w:ind w:left="285" w:right="146" w:firstLine="707"/>
      </w:pPr>
      <w:r>
        <w:t xml:space="preserve">Требования к кадровым условиям реализации программы </w:t>
      </w:r>
      <w:r>
        <w:rPr>
          <w:spacing w:val="-2"/>
        </w:rPr>
        <w:t>магистратуры.</w:t>
      </w:r>
    </w:p>
    <w:p w:rsidR="00D551F8" w:rsidRDefault="00DC1E31">
      <w:pPr>
        <w:pStyle w:val="a3"/>
        <w:spacing w:before="1"/>
        <w:ind w:right="145" w:firstLine="707"/>
      </w:pPr>
      <w:r>
        <w:t>Реализация программы магистратуры обеспечивается педагогическими работниками Университета, а также лицами, привлекаемыми к реализации программы на иных условиях.</w:t>
      </w:r>
    </w:p>
    <w:p w:rsidR="00D551F8" w:rsidRDefault="00DC1E31">
      <w:pPr>
        <w:pStyle w:val="a3"/>
        <w:ind w:right="133" w:firstLine="707"/>
      </w:pPr>
      <w:r>
        <w:t>Квалификация педагогических работников Университета отвечает квалификационным характеристикам, установленным в Едином квалификационном справочнике должностей руководителей, специалистов и</w:t>
      </w:r>
    </w:p>
    <w:p w:rsidR="00D551F8" w:rsidRDefault="00D551F8">
      <w:pPr>
        <w:pStyle w:val="a3"/>
        <w:sectPr w:rsidR="00D551F8">
          <w:pgSz w:w="11910" w:h="16850"/>
          <w:pgMar w:top="1060" w:right="708" w:bottom="1040" w:left="1417" w:header="0" w:footer="814" w:gutter="0"/>
          <w:cols w:space="720"/>
        </w:sectPr>
      </w:pPr>
    </w:p>
    <w:p w:rsidR="00D551F8" w:rsidRDefault="00DC1E31">
      <w:pPr>
        <w:pStyle w:val="a3"/>
        <w:spacing w:before="77"/>
        <w:ind w:right="152"/>
      </w:pPr>
      <w:r>
        <w:t xml:space="preserve">служащих, разделе «Квалификационные характеристики должностей руководителей и специалистов высшего профессионального и дополнительного профессионального образования», утвержденном приказом Министерства здравоохранения и социального развития Российской Федерации от 11 января 2011 г. № 1н (зарегистрирован Министерством юстиции Российской Федерации 23 марта 2011 г., регистрационный № </w:t>
      </w:r>
      <w:r>
        <w:rPr>
          <w:spacing w:val="-2"/>
        </w:rPr>
        <w:t>20237).</w:t>
      </w:r>
    </w:p>
    <w:p w:rsidR="00D551F8" w:rsidRDefault="00DC1E31">
      <w:pPr>
        <w:pStyle w:val="a3"/>
        <w:ind w:right="140" w:firstLine="707"/>
      </w:pPr>
      <w:r>
        <w:t>Не менее 70 процентов численности педагогических работников Университета, участвующих в реализации программы магистратуры, и лиц, привлекаемых к реализации программы магистратуры на иных условиях (исходя из количества замещаемых ставок, приведенного к целочисленным значениям), ведут научную, учебно-методическую и (или) практическую работу, соответствующую профилю преподаваемой дисциплины (модуля).</w:t>
      </w:r>
    </w:p>
    <w:p w:rsidR="00D551F8" w:rsidRDefault="00DC1E31">
      <w:pPr>
        <w:pStyle w:val="a3"/>
        <w:spacing w:before="1"/>
        <w:ind w:right="150" w:firstLine="707"/>
      </w:pPr>
      <w:r>
        <w:t>Не менее 5 процентов численности педагогических работников Института, участвующих в реализации программы, и лиц, привлекаемых Университетом к реализации программы на иных условиях (исходя из количества замещаемых ставок, приведенного к целочисленным значениям), являются руководителями и (или) работниками иных организаций, осуществляющими трудовую деятельность в профессиональной сфере, соответствующей профессиональной деятельности, к которой готовятся выпускники (имеют</w:t>
      </w:r>
      <w:r>
        <w:rPr>
          <w:spacing w:val="-1"/>
        </w:rPr>
        <w:t xml:space="preserve"> </w:t>
      </w:r>
      <w:r>
        <w:t>стаж работы в данной профессиональной сфере не менее 3 лет).</w:t>
      </w:r>
    </w:p>
    <w:p w:rsidR="00D551F8" w:rsidRDefault="00DC1E31">
      <w:pPr>
        <w:pStyle w:val="a3"/>
        <w:ind w:right="150" w:firstLine="707"/>
      </w:pPr>
      <w:r>
        <w:t xml:space="preserve">Не менее 60 процентов численности педагогических работников Университета и лиц, привлекаемых к образовательной деятельности на иных условиях (исходя из количества замещаемых ставок, приведенного к целочисленным значениям), имеют ученую степень (в том числе ученую степень, полученную в иностранном государстве и признаваемую в Российской Федерации) и (или) ученое звание (в том числе ученое звание, полученное в иностранном государстве и признаваемое в Российской </w:t>
      </w:r>
      <w:r>
        <w:rPr>
          <w:spacing w:val="-2"/>
        </w:rPr>
        <w:t>Федерации).</w:t>
      </w:r>
    </w:p>
    <w:p w:rsidR="00D551F8" w:rsidRDefault="00DC1E31">
      <w:pPr>
        <w:pStyle w:val="a3"/>
        <w:ind w:right="129" w:firstLine="707"/>
      </w:pPr>
      <w:r>
        <w:t>Общее руководство научным содержанием программы магистратуры осуществляется научно-педагогическим работником Университета,</w:t>
      </w:r>
      <w:r>
        <w:rPr>
          <w:spacing w:val="40"/>
        </w:rPr>
        <w:t xml:space="preserve"> </w:t>
      </w:r>
      <w:r>
        <w:t>имеющим ученую степень (в том числе ученую степень, полученную в иностранном государстве и признаваемую в Российской Федерации), осуществляющим самостоятельные научно-исследовательские (творческие) проекты (участвующим в осуществлении таких проектов) по направлению подготовки, имеющим ежегодные публикации по результатам указанной научно-исследовательской (творческой) деятельности в ведущих отечественных и (или) зарубежных рецензируемых научных журналах и изданиях, а также осуществляющим ежегодную апробацию результатов указанной научно-исследовательской (творческой) деятельности на национальных и международных конференциях.</w:t>
      </w:r>
    </w:p>
    <w:p w:rsidR="00D551F8" w:rsidRDefault="00DC1E31">
      <w:pPr>
        <w:pStyle w:val="a3"/>
        <w:ind w:right="151" w:firstLine="707"/>
      </w:pPr>
      <w:r>
        <w:t>Педагогические работники систематически проходят повышение квалификации (не реже 1 раза в 3 года).</w:t>
      </w:r>
    </w:p>
    <w:p w:rsidR="00D551F8" w:rsidRDefault="00D551F8">
      <w:pPr>
        <w:pStyle w:val="a3"/>
        <w:sectPr w:rsidR="00D551F8">
          <w:pgSz w:w="11910" w:h="16850"/>
          <w:pgMar w:top="1060" w:right="708" w:bottom="1040" w:left="1417" w:header="0" w:footer="814" w:gutter="0"/>
          <w:cols w:space="720"/>
        </w:sectPr>
      </w:pPr>
    </w:p>
    <w:p w:rsidR="00D551F8" w:rsidRDefault="00DC1E31">
      <w:pPr>
        <w:pStyle w:val="1"/>
        <w:spacing w:before="59"/>
        <w:ind w:left="285" w:right="146" w:firstLine="707"/>
      </w:pPr>
      <w:r>
        <w:t xml:space="preserve">Требования к финансовым условиям реализации программы </w:t>
      </w:r>
      <w:r>
        <w:rPr>
          <w:spacing w:val="-2"/>
        </w:rPr>
        <w:t>магистратуры.</w:t>
      </w:r>
    </w:p>
    <w:p w:rsidR="00D551F8" w:rsidRDefault="00DC1E31">
      <w:pPr>
        <w:pStyle w:val="a3"/>
        <w:ind w:right="146" w:firstLine="707"/>
      </w:pPr>
      <w:r>
        <w:t>Финансовое обеспечение реализации программы магистратуры должно осуществляться в объеме не ниже значений базовых нормативов затрат на оказание государственных услуг по реализации образовательных программ высшего образования - программ магистратуры и значений корректирующих коэффициентов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базовым</w:t>
      </w:r>
      <w:r>
        <w:rPr>
          <w:spacing w:val="-4"/>
        </w:rPr>
        <w:t xml:space="preserve"> </w:t>
      </w:r>
      <w:r>
        <w:t>нормативам</w:t>
      </w:r>
      <w:r>
        <w:rPr>
          <w:spacing w:val="-1"/>
        </w:rPr>
        <w:t xml:space="preserve"> </w:t>
      </w:r>
      <w:r>
        <w:t>затрат,</w:t>
      </w:r>
      <w:r>
        <w:rPr>
          <w:spacing w:val="-4"/>
        </w:rPr>
        <w:t xml:space="preserve"> </w:t>
      </w:r>
      <w:r>
        <w:t>определяемых Министерством науки и высшего образования Российской Федерации.</w:t>
      </w:r>
    </w:p>
    <w:p w:rsidR="00D551F8" w:rsidRDefault="00DC1E31">
      <w:pPr>
        <w:pStyle w:val="a3"/>
        <w:spacing w:before="321"/>
        <w:ind w:right="142" w:firstLine="707"/>
      </w:pPr>
      <w:r>
        <w:t>Прохождение обучения студентов с ограниченными возможностями здоровья осуществляется с</w:t>
      </w:r>
      <w:r>
        <w:rPr>
          <w:spacing w:val="-2"/>
        </w:rPr>
        <w:t xml:space="preserve"> </w:t>
      </w:r>
      <w:r>
        <w:t>учетом особенностей психофизического</w:t>
      </w:r>
      <w:r>
        <w:rPr>
          <w:spacing w:val="-2"/>
        </w:rPr>
        <w:t xml:space="preserve"> </w:t>
      </w:r>
      <w:r>
        <w:t>развития, индивидуальных возможностей и состояния здоровья таких обучающихся, а также с учетом рекомендаций медико-социальной экспертизы. В целях доступности прохождения обучения лицам с ограниченными возможностями здоровья Университет при необходимости обеспечивает:</w:t>
      </w:r>
    </w:p>
    <w:p w:rsidR="00D551F8" w:rsidRDefault="00DC1E31">
      <w:pPr>
        <w:pStyle w:val="a4"/>
        <w:numPr>
          <w:ilvl w:val="0"/>
          <w:numId w:val="1"/>
        </w:numPr>
        <w:tabs>
          <w:tab w:val="left" w:pos="1323"/>
        </w:tabs>
        <w:ind w:right="153" w:firstLine="707"/>
        <w:jc w:val="both"/>
        <w:rPr>
          <w:sz w:val="28"/>
        </w:rPr>
      </w:pPr>
      <w:r>
        <w:rPr>
          <w:sz w:val="28"/>
        </w:rPr>
        <w:t>для инвалидов и лиц с ограниченными возможностями здоровья по зрению:</w:t>
      </w:r>
      <w:r>
        <w:rPr>
          <w:spacing w:val="40"/>
          <w:sz w:val="28"/>
        </w:rPr>
        <w:t xml:space="preserve">  </w:t>
      </w:r>
      <w:r>
        <w:rPr>
          <w:sz w:val="28"/>
        </w:rPr>
        <w:t>наличие</w:t>
      </w:r>
      <w:r>
        <w:rPr>
          <w:spacing w:val="40"/>
          <w:sz w:val="28"/>
        </w:rPr>
        <w:t xml:space="preserve">  </w:t>
      </w:r>
      <w:r>
        <w:rPr>
          <w:sz w:val="28"/>
        </w:rPr>
        <w:t>альтернативной</w:t>
      </w:r>
      <w:r>
        <w:rPr>
          <w:spacing w:val="40"/>
          <w:sz w:val="28"/>
        </w:rPr>
        <w:t xml:space="preserve">  </w:t>
      </w:r>
      <w:r>
        <w:rPr>
          <w:sz w:val="28"/>
        </w:rPr>
        <w:t>версии</w:t>
      </w:r>
      <w:r>
        <w:rPr>
          <w:spacing w:val="40"/>
          <w:sz w:val="28"/>
        </w:rPr>
        <w:t xml:space="preserve">  </w:t>
      </w:r>
      <w:r>
        <w:rPr>
          <w:sz w:val="28"/>
        </w:rPr>
        <w:t>официального</w:t>
      </w:r>
      <w:r>
        <w:rPr>
          <w:spacing w:val="40"/>
          <w:sz w:val="28"/>
        </w:rPr>
        <w:t xml:space="preserve">  </w:t>
      </w:r>
      <w:r>
        <w:rPr>
          <w:sz w:val="28"/>
        </w:rPr>
        <w:t>сайта</w:t>
      </w:r>
      <w:r>
        <w:rPr>
          <w:spacing w:val="40"/>
          <w:sz w:val="28"/>
        </w:rPr>
        <w:t xml:space="preserve">  </w:t>
      </w:r>
      <w:r>
        <w:rPr>
          <w:sz w:val="28"/>
        </w:rPr>
        <w:t>в</w:t>
      </w:r>
      <w:r>
        <w:rPr>
          <w:spacing w:val="40"/>
          <w:sz w:val="28"/>
        </w:rPr>
        <w:t xml:space="preserve">  </w:t>
      </w:r>
      <w:r>
        <w:rPr>
          <w:sz w:val="28"/>
        </w:rPr>
        <w:t>сети</w:t>
      </w:r>
    </w:p>
    <w:p w:rsidR="00D551F8" w:rsidRDefault="00DC1E31">
      <w:pPr>
        <w:pStyle w:val="a3"/>
        <w:spacing w:before="2"/>
        <w:ind w:right="149"/>
      </w:pPr>
      <w:r>
        <w:t>«Интернет» для слабовидящих; размещение в доступных для обучающихся, являющихся</w:t>
      </w:r>
      <w:r>
        <w:rPr>
          <w:spacing w:val="-3"/>
        </w:rPr>
        <w:t xml:space="preserve"> </w:t>
      </w:r>
      <w:r>
        <w:t>слепыми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слабовидящими,</w:t>
      </w:r>
      <w:r>
        <w:rPr>
          <w:spacing w:val="-4"/>
        </w:rPr>
        <w:t xml:space="preserve"> </w:t>
      </w:r>
      <w:r>
        <w:t>местах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адаптированной</w:t>
      </w:r>
      <w:r>
        <w:rPr>
          <w:spacing w:val="-3"/>
        </w:rPr>
        <w:t xml:space="preserve"> </w:t>
      </w:r>
      <w:r>
        <w:t>форме (с учетом их особых потребностей) справочной информации; присутствие ассистента, оказывающего обучающемуся необходимую помощь; обеспечение выпуска альтернативных форматов печатных материалов (крупный шрифт или аудиофайлы); обеспечение доступа обучающегося, являющегося слепым и использующего собаку-поводыря, к зданию;</w:t>
      </w:r>
    </w:p>
    <w:p w:rsidR="00D551F8" w:rsidRDefault="00DC1E31">
      <w:pPr>
        <w:pStyle w:val="a4"/>
        <w:numPr>
          <w:ilvl w:val="0"/>
          <w:numId w:val="1"/>
        </w:numPr>
        <w:tabs>
          <w:tab w:val="left" w:pos="1323"/>
        </w:tabs>
        <w:spacing w:before="1"/>
        <w:ind w:right="152" w:firstLine="707"/>
        <w:jc w:val="both"/>
        <w:rPr>
          <w:sz w:val="28"/>
        </w:rPr>
      </w:pPr>
      <w:r>
        <w:rPr>
          <w:sz w:val="28"/>
        </w:rPr>
        <w:t>для инвалидов и лиц с ограниченными возможностями здоровья по слуху: дублирование звуковой справочной информации визуальной (установка мониторов с возможностью трансляции субтитров); обеспечение надлежащими звуковыми средствами воспроизведения информации;</w:t>
      </w:r>
    </w:p>
    <w:p w:rsidR="00D551F8" w:rsidRDefault="00DC1E31">
      <w:pPr>
        <w:pStyle w:val="a4"/>
        <w:numPr>
          <w:ilvl w:val="0"/>
          <w:numId w:val="1"/>
        </w:numPr>
        <w:tabs>
          <w:tab w:val="left" w:pos="1363"/>
        </w:tabs>
        <w:ind w:right="128" w:firstLine="707"/>
        <w:jc w:val="both"/>
        <w:rPr>
          <w:sz w:val="28"/>
        </w:rPr>
      </w:pPr>
      <w:r>
        <w:rPr>
          <w:sz w:val="28"/>
        </w:rPr>
        <w:t>для инвалидов и лиц с ограниченными возможностями здоровья, имеющих нарушения опорно-двигательного аппарата, материально-технические условия обеспечивают возможность беспрепятственного</w:t>
      </w:r>
      <w:r>
        <w:rPr>
          <w:spacing w:val="40"/>
          <w:sz w:val="28"/>
        </w:rPr>
        <w:t xml:space="preserve"> </w:t>
      </w:r>
      <w:r>
        <w:rPr>
          <w:sz w:val="28"/>
        </w:rPr>
        <w:t>доступа обучающихся в учебные помещения, столовые, туалетные и другие помещения, а также пребывания в указанных помещениях (наличие</w:t>
      </w:r>
      <w:r>
        <w:rPr>
          <w:spacing w:val="40"/>
          <w:sz w:val="28"/>
        </w:rPr>
        <w:t xml:space="preserve"> </w:t>
      </w:r>
      <w:r>
        <w:rPr>
          <w:sz w:val="28"/>
        </w:rPr>
        <w:t>пандусов, поручней, расширенных дверных проемов, локальное понижение стоек-барьеров; наличие специальных кресел и других приспособлений).</w:t>
      </w:r>
    </w:p>
    <w:p w:rsidR="00D551F8" w:rsidRDefault="00DC1E31">
      <w:pPr>
        <w:pStyle w:val="a3"/>
        <w:ind w:right="151" w:firstLine="707"/>
      </w:pPr>
      <w:r>
        <w:t>Обучение студентов с ограниченными возможностями здоровья может быть организовано как совместно с другими обучающимися, так и в отдельных группах.</w:t>
      </w:r>
    </w:p>
    <w:p w:rsidR="00D551F8" w:rsidRDefault="00DC1E31">
      <w:pPr>
        <w:pStyle w:val="1"/>
        <w:numPr>
          <w:ilvl w:val="1"/>
          <w:numId w:val="9"/>
        </w:numPr>
        <w:tabs>
          <w:tab w:val="left" w:pos="1335"/>
        </w:tabs>
        <w:spacing w:before="321"/>
        <w:ind w:left="270" w:right="148" w:firstLine="710"/>
        <w:jc w:val="both"/>
      </w:pPr>
      <w:bookmarkStart w:id="17" w:name="6._Механизмы_оценки_качества_образовател"/>
      <w:bookmarkEnd w:id="17"/>
      <w:r>
        <w:t>Механизмы оценки качества образовательной деятельности и подготовки обучающихся по образовательной программе</w:t>
      </w:r>
    </w:p>
    <w:p w:rsidR="00D551F8" w:rsidRDefault="00D551F8">
      <w:pPr>
        <w:pStyle w:val="1"/>
      </w:pPr>
    </w:p>
    <w:p w:rsidR="00D551F8" w:rsidRDefault="00DC1E31">
      <w:pPr>
        <w:pStyle w:val="a3"/>
        <w:spacing w:before="77"/>
        <w:ind w:left="270" w:right="152" w:firstLine="417"/>
      </w:pPr>
      <w:r>
        <w:t>Качество образовательной деятельности и подготовки обучающихся по образовательной программе определяется в рамках системы внутренней оценки, а также системы внешней оценки.</w:t>
      </w:r>
    </w:p>
    <w:p w:rsidR="00D551F8" w:rsidRDefault="00DC1E31">
      <w:pPr>
        <w:pStyle w:val="a3"/>
        <w:ind w:left="270" w:right="151" w:firstLine="417"/>
      </w:pPr>
      <w:r>
        <w:t xml:space="preserve">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 путем проведения периодического анкетирования на степень удовлетворенности обучением в </w:t>
      </w:r>
      <w:r>
        <w:rPr>
          <w:spacing w:val="-2"/>
        </w:rPr>
        <w:t>вузе.</w:t>
      </w:r>
    </w:p>
    <w:p w:rsidR="00D551F8" w:rsidRDefault="00DC1E31">
      <w:pPr>
        <w:pStyle w:val="a3"/>
        <w:ind w:left="270" w:right="151" w:firstLine="417"/>
      </w:pPr>
      <w:r>
        <w:t>Внешняя оценка качества образовательной деятельности осуществляется</w:t>
      </w:r>
      <w:r>
        <w:rPr>
          <w:spacing w:val="40"/>
        </w:rPr>
        <w:t xml:space="preserve"> </w:t>
      </w:r>
      <w:r>
        <w:t xml:space="preserve">в рамках оценки качества образовательной программы. Работодатели участвуют в разработке программы магистратуры, что подтверждается рецензиями на основную профессиональную образовательную программу, на оценочные материалы. Образовательная программа проходит проверку на соответствия требованиям рынка труда к специалистам соответствующего </w:t>
      </w:r>
      <w:r>
        <w:rPr>
          <w:spacing w:val="-2"/>
        </w:rPr>
        <w:t>профиля.</w:t>
      </w:r>
    </w:p>
    <w:p w:rsidR="00D551F8" w:rsidRDefault="00D551F8">
      <w:pPr>
        <w:pStyle w:val="a3"/>
        <w:sectPr w:rsidR="00D551F8">
          <w:pgSz w:w="11910" w:h="16850"/>
          <w:pgMar w:top="1060" w:right="708" w:bottom="1040" w:left="1417" w:header="0" w:footer="814" w:gutter="0"/>
          <w:cols w:space="720"/>
        </w:sectPr>
      </w:pPr>
    </w:p>
    <w:p w:rsidR="00D551F8" w:rsidRDefault="00DC1E31" w:rsidP="002F299E">
      <w:pPr>
        <w:pStyle w:val="1"/>
        <w:tabs>
          <w:tab w:val="left" w:pos="1519"/>
          <w:tab w:val="left" w:pos="2386"/>
          <w:tab w:val="left" w:pos="4231"/>
          <w:tab w:val="left" w:pos="5824"/>
          <w:tab w:val="left" w:pos="7240"/>
        </w:tabs>
        <w:spacing w:line="242" w:lineRule="auto"/>
        <w:ind w:right="147" w:firstLine="0"/>
        <w:jc w:val="left"/>
      </w:pPr>
      <w:r>
        <w:rPr>
          <w:spacing w:val="-4"/>
        </w:rPr>
        <w:t>Лист</w:t>
      </w:r>
      <w:r w:rsidR="002F299E">
        <w:t xml:space="preserve"> </w:t>
      </w:r>
      <w:r>
        <w:rPr>
          <w:spacing w:val="-2"/>
        </w:rPr>
        <w:t>регистрации</w:t>
      </w:r>
      <w:r w:rsidR="002F299E">
        <w:t xml:space="preserve"> </w:t>
      </w:r>
      <w:r>
        <w:rPr>
          <w:spacing w:val="-2"/>
        </w:rPr>
        <w:t>изменений</w:t>
      </w:r>
      <w:r w:rsidR="002F299E">
        <w:t xml:space="preserve"> </w:t>
      </w:r>
      <w:r w:rsidR="002F299E">
        <w:rPr>
          <w:spacing w:val="-2"/>
        </w:rPr>
        <w:t>оценочных материалов по дисциплине</w:t>
      </w:r>
    </w:p>
    <w:p w:rsidR="00D551F8" w:rsidRDefault="00D551F8">
      <w:pPr>
        <w:tabs>
          <w:tab w:val="left" w:pos="7227"/>
          <w:tab w:val="left" w:pos="7360"/>
          <w:tab w:val="left" w:pos="8544"/>
          <w:tab w:val="left" w:pos="8632"/>
        </w:tabs>
        <w:ind w:left="285" w:right="144" w:firstLine="719"/>
        <w:jc w:val="both"/>
        <w:rPr>
          <w:sz w:val="28"/>
        </w:rPr>
      </w:pPr>
      <w:bookmarkStart w:id="18" w:name="_GoBack"/>
      <w:bookmarkEnd w:id="18"/>
    </w:p>
    <w:sectPr w:rsidR="00D551F8">
      <w:pgSz w:w="11910" w:h="16850"/>
      <w:pgMar w:top="1940" w:right="708" w:bottom="1040" w:left="1417" w:header="0" w:footer="8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1E31" w:rsidRDefault="00DC1E31">
      <w:r>
        <w:separator/>
      </w:r>
    </w:p>
  </w:endnote>
  <w:endnote w:type="continuationSeparator" w:id="0">
    <w:p w:rsidR="00DC1E31" w:rsidRDefault="00DC1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00000000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1E31" w:rsidRDefault="00DC1E31">
    <w:pPr>
      <w:pStyle w:val="a3"/>
      <w:spacing w:line="200" w:lineRule="exact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062528" behindDoc="1" locked="0" layoutInCell="1" allowOverlap="1">
              <wp:simplePos x="0" y="0"/>
              <wp:positionH relativeFrom="page">
                <wp:posOffset>3942207</wp:posOffset>
              </wp:positionH>
              <wp:positionV relativeFrom="page">
                <wp:posOffset>10011874</wp:posOffset>
              </wp:positionV>
              <wp:extent cx="280035" cy="22288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0035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C1E31" w:rsidRDefault="00DC1E31">
                          <w:pPr>
                            <w:pStyle w:val="a3"/>
                            <w:spacing w:before="8"/>
                            <w:ind w:left="27"/>
                            <w:jc w:val="left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2F299E">
                            <w:rPr>
                              <w:noProof/>
                              <w:spacing w:val="-5"/>
                            </w:rPr>
                            <w:t>21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310.4pt;margin-top:788.35pt;width:22.05pt;height:17.55pt;z-index:-16253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" filled="f" stroked="f">
              <v:path arrowok="t"/>
              <v:textbox inset="0,0,0,0">
                <w:txbxContent>
                  <w:p w:rsidR="00DC1E31" w:rsidRDefault="00DC1E31">
                    <w:pPr>
                      <w:pStyle w:val="a3"/>
                      <w:spacing w:before="8"/>
                      <w:ind w:left="27"/>
                      <w:jc w:val="left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2F299E">
                      <w:rPr>
                        <w:noProof/>
                        <w:spacing w:val="-5"/>
                      </w:rPr>
                      <w:t>21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1E31" w:rsidRDefault="00DC1E31">
      <w:r>
        <w:separator/>
      </w:r>
    </w:p>
  </w:footnote>
  <w:footnote w:type="continuationSeparator" w:id="0">
    <w:p w:rsidR="00DC1E31" w:rsidRDefault="00DC1E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06F49"/>
    <w:multiLevelType w:val="multilevel"/>
    <w:tmpl w:val="04185C98"/>
    <w:lvl w:ilvl="0">
      <w:start w:val="1"/>
      <w:numFmt w:val="upperRoman"/>
      <w:lvlText w:val="%1."/>
      <w:lvlJc w:val="left"/>
      <w:pPr>
        <w:ind w:left="270" w:hanging="67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273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270" w:hanging="73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517" w:hanging="7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55" w:hanging="7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93" w:hanging="7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30" w:hanging="7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68" w:hanging="7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6" w:hanging="738"/>
      </w:pPr>
      <w:rPr>
        <w:rFonts w:hint="default"/>
        <w:lang w:val="ru-RU" w:eastAsia="en-US" w:bidi="ar-SA"/>
      </w:rPr>
    </w:lvl>
  </w:abstractNum>
  <w:abstractNum w:abstractNumId="1" w15:restartNumberingAfterBreak="0">
    <w:nsid w:val="1F343CAC"/>
    <w:multiLevelType w:val="multilevel"/>
    <w:tmpl w:val="B0E845F8"/>
    <w:lvl w:ilvl="0">
      <w:start w:val="1"/>
      <w:numFmt w:val="upperRoman"/>
      <w:lvlText w:val="%1."/>
      <w:lvlJc w:val="left"/>
      <w:pPr>
        <w:ind w:left="546" w:hanging="2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565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137" w:hanging="8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780" w:hanging="8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140" w:hanging="8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580" w:hanging="8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020" w:hanging="8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460" w:hanging="8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900" w:hanging="853"/>
      </w:pPr>
      <w:rPr>
        <w:rFonts w:hint="default"/>
        <w:lang w:val="ru-RU" w:eastAsia="en-US" w:bidi="ar-SA"/>
      </w:rPr>
    </w:lvl>
  </w:abstractNum>
  <w:abstractNum w:abstractNumId="2" w15:restartNumberingAfterBreak="0">
    <w:nsid w:val="29D86D11"/>
    <w:multiLevelType w:val="hybridMultilevel"/>
    <w:tmpl w:val="07A46EC6"/>
    <w:lvl w:ilvl="0" w:tplc="1D521A84">
      <w:numFmt w:val="bullet"/>
      <w:lvlText w:val="-"/>
      <w:lvlJc w:val="left"/>
      <w:pPr>
        <w:ind w:left="270" w:hanging="7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BEA7450">
      <w:numFmt w:val="bullet"/>
      <w:lvlText w:val="-"/>
      <w:lvlJc w:val="left"/>
      <w:pPr>
        <w:ind w:left="285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B13A6ACC">
      <w:numFmt w:val="bullet"/>
      <w:lvlText w:val="•"/>
      <w:lvlJc w:val="left"/>
      <w:pPr>
        <w:ind w:left="2180" w:hanging="706"/>
      </w:pPr>
      <w:rPr>
        <w:rFonts w:hint="default"/>
        <w:lang w:val="ru-RU" w:eastAsia="en-US" w:bidi="ar-SA"/>
      </w:rPr>
    </w:lvl>
    <w:lvl w:ilvl="3" w:tplc="A8F2FAA4">
      <w:numFmt w:val="bullet"/>
      <w:lvlText w:val="•"/>
      <w:lvlJc w:val="left"/>
      <w:pPr>
        <w:ind w:left="3130" w:hanging="706"/>
      </w:pPr>
      <w:rPr>
        <w:rFonts w:hint="default"/>
        <w:lang w:val="ru-RU" w:eastAsia="en-US" w:bidi="ar-SA"/>
      </w:rPr>
    </w:lvl>
    <w:lvl w:ilvl="4" w:tplc="03A2D980">
      <w:numFmt w:val="bullet"/>
      <w:lvlText w:val="•"/>
      <w:lvlJc w:val="left"/>
      <w:pPr>
        <w:ind w:left="4080" w:hanging="706"/>
      </w:pPr>
      <w:rPr>
        <w:rFonts w:hint="default"/>
        <w:lang w:val="ru-RU" w:eastAsia="en-US" w:bidi="ar-SA"/>
      </w:rPr>
    </w:lvl>
    <w:lvl w:ilvl="5" w:tplc="B2D2D142">
      <w:numFmt w:val="bullet"/>
      <w:lvlText w:val="•"/>
      <w:lvlJc w:val="left"/>
      <w:pPr>
        <w:ind w:left="5030" w:hanging="706"/>
      </w:pPr>
      <w:rPr>
        <w:rFonts w:hint="default"/>
        <w:lang w:val="ru-RU" w:eastAsia="en-US" w:bidi="ar-SA"/>
      </w:rPr>
    </w:lvl>
    <w:lvl w:ilvl="6" w:tplc="7F30C6F0">
      <w:numFmt w:val="bullet"/>
      <w:lvlText w:val="•"/>
      <w:lvlJc w:val="left"/>
      <w:pPr>
        <w:ind w:left="5980" w:hanging="706"/>
      </w:pPr>
      <w:rPr>
        <w:rFonts w:hint="default"/>
        <w:lang w:val="ru-RU" w:eastAsia="en-US" w:bidi="ar-SA"/>
      </w:rPr>
    </w:lvl>
    <w:lvl w:ilvl="7" w:tplc="75969DE4">
      <w:numFmt w:val="bullet"/>
      <w:lvlText w:val="•"/>
      <w:lvlJc w:val="left"/>
      <w:pPr>
        <w:ind w:left="6930" w:hanging="706"/>
      </w:pPr>
      <w:rPr>
        <w:rFonts w:hint="default"/>
        <w:lang w:val="ru-RU" w:eastAsia="en-US" w:bidi="ar-SA"/>
      </w:rPr>
    </w:lvl>
    <w:lvl w:ilvl="8" w:tplc="C9A6653E">
      <w:numFmt w:val="bullet"/>
      <w:lvlText w:val="•"/>
      <w:lvlJc w:val="left"/>
      <w:pPr>
        <w:ind w:left="7881" w:hanging="706"/>
      </w:pPr>
      <w:rPr>
        <w:rFonts w:hint="default"/>
        <w:lang w:val="ru-RU" w:eastAsia="en-US" w:bidi="ar-SA"/>
      </w:rPr>
    </w:lvl>
  </w:abstractNum>
  <w:abstractNum w:abstractNumId="3" w15:restartNumberingAfterBreak="0">
    <w:nsid w:val="3C925FF5"/>
    <w:multiLevelType w:val="multilevel"/>
    <w:tmpl w:val="CEF64C14"/>
    <w:lvl w:ilvl="0">
      <w:start w:val="1"/>
      <w:numFmt w:val="decimal"/>
      <w:lvlText w:val="%1"/>
      <w:lvlJc w:val="left"/>
      <w:pPr>
        <w:ind w:left="270" w:hanging="812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270" w:hanging="8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0" w:hanging="8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0" w:hanging="8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0" w:hanging="8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0" w:hanging="8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80" w:hanging="8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0" w:hanging="8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1" w:hanging="812"/>
      </w:pPr>
      <w:rPr>
        <w:rFonts w:hint="default"/>
        <w:lang w:val="ru-RU" w:eastAsia="en-US" w:bidi="ar-SA"/>
      </w:rPr>
    </w:lvl>
  </w:abstractNum>
  <w:abstractNum w:abstractNumId="4" w15:restartNumberingAfterBreak="0">
    <w:nsid w:val="3CB93791"/>
    <w:multiLevelType w:val="hybridMultilevel"/>
    <w:tmpl w:val="F262581E"/>
    <w:lvl w:ilvl="0" w:tplc="D9C4F0B0">
      <w:numFmt w:val="bullet"/>
      <w:lvlText w:val="–"/>
      <w:lvlJc w:val="left"/>
      <w:pPr>
        <w:ind w:left="285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6C63DAE">
      <w:numFmt w:val="bullet"/>
      <w:lvlText w:val="•"/>
      <w:lvlJc w:val="left"/>
      <w:pPr>
        <w:ind w:left="1230" w:hanging="706"/>
      </w:pPr>
      <w:rPr>
        <w:rFonts w:hint="default"/>
        <w:lang w:val="ru-RU" w:eastAsia="en-US" w:bidi="ar-SA"/>
      </w:rPr>
    </w:lvl>
    <w:lvl w:ilvl="2" w:tplc="CB10A4E0">
      <w:numFmt w:val="bullet"/>
      <w:lvlText w:val="•"/>
      <w:lvlJc w:val="left"/>
      <w:pPr>
        <w:ind w:left="2180" w:hanging="706"/>
      </w:pPr>
      <w:rPr>
        <w:rFonts w:hint="default"/>
        <w:lang w:val="ru-RU" w:eastAsia="en-US" w:bidi="ar-SA"/>
      </w:rPr>
    </w:lvl>
    <w:lvl w:ilvl="3" w:tplc="9654C0DA">
      <w:numFmt w:val="bullet"/>
      <w:lvlText w:val="•"/>
      <w:lvlJc w:val="left"/>
      <w:pPr>
        <w:ind w:left="3130" w:hanging="706"/>
      </w:pPr>
      <w:rPr>
        <w:rFonts w:hint="default"/>
        <w:lang w:val="ru-RU" w:eastAsia="en-US" w:bidi="ar-SA"/>
      </w:rPr>
    </w:lvl>
    <w:lvl w:ilvl="4" w:tplc="E6BECA14">
      <w:numFmt w:val="bullet"/>
      <w:lvlText w:val="•"/>
      <w:lvlJc w:val="left"/>
      <w:pPr>
        <w:ind w:left="4080" w:hanging="706"/>
      </w:pPr>
      <w:rPr>
        <w:rFonts w:hint="default"/>
        <w:lang w:val="ru-RU" w:eastAsia="en-US" w:bidi="ar-SA"/>
      </w:rPr>
    </w:lvl>
    <w:lvl w:ilvl="5" w:tplc="195EB05A">
      <w:numFmt w:val="bullet"/>
      <w:lvlText w:val="•"/>
      <w:lvlJc w:val="left"/>
      <w:pPr>
        <w:ind w:left="5030" w:hanging="706"/>
      </w:pPr>
      <w:rPr>
        <w:rFonts w:hint="default"/>
        <w:lang w:val="ru-RU" w:eastAsia="en-US" w:bidi="ar-SA"/>
      </w:rPr>
    </w:lvl>
    <w:lvl w:ilvl="6" w:tplc="17821896">
      <w:numFmt w:val="bullet"/>
      <w:lvlText w:val="•"/>
      <w:lvlJc w:val="left"/>
      <w:pPr>
        <w:ind w:left="5980" w:hanging="706"/>
      </w:pPr>
      <w:rPr>
        <w:rFonts w:hint="default"/>
        <w:lang w:val="ru-RU" w:eastAsia="en-US" w:bidi="ar-SA"/>
      </w:rPr>
    </w:lvl>
    <w:lvl w:ilvl="7" w:tplc="9DC29ADA">
      <w:numFmt w:val="bullet"/>
      <w:lvlText w:val="•"/>
      <w:lvlJc w:val="left"/>
      <w:pPr>
        <w:ind w:left="6930" w:hanging="706"/>
      </w:pPr>
      <w:rPr>
        <w:rFonts w:hint="default"/>
        <w:lang w:val="ru-RU" w:eastAsia="en-US" w:bidi="ar-SA"/>
      </w:rPr>
    </w:lvl>
    <w:lvl w:ilvl="8" w:tplc="384886C0">
      <w:numFmt w:val="bullet"/>
      <w:lvlText w:val="•"/>
      <w:lvlJc w:val="left"/>
      <w:pPr>
        <w:ind w:left="7881" w:hanging="706"/>
      </w:pPr>
      <w:rPr>
        <w:rFonts w:hint="default"/>
        <w:lang w:val="ru-RU" w:eastAsia="en-US" w:bidi="ar-SA"/>
      </w:rPr>
    </w:lvl>
  </w:abstractNum>
  <w:abstractNum w:abstractNumId="5" w15:restartNumberingAfterBreak="0">
    <w:nsid w:val="41BD29A2"/>
    <w:multiLevelType w:val="hybridMultilevel"/>
    <w:tmpl w:val="B4129B20"/>
    <w:lvl w:ilvl="0" w:tplc="8DE29156">
      <w:numFmt w:val="bullet"/>
      <w:lvlText w:val="-"/>
      <w:lvlJc w:val="left"/>
      <w:pPr>
        <w:ind w:left="285" w:hanging="3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56CF7FA">
      <w:numFmt w:val="bullet"/>
      <w:lvlText w:val="•"/>
      <w:lvlJc w:val="left"/>
      <w:pPr>
        <w:ind w:left="1230" w:hanging="322"/>
      </w:pPr>
      <w:rPr>
        <w:rFonts w:hint="default"/>
        <w:lang w:val="ru-RU" w:eastAsia="en-US" w:bidi="ar-SA"/>
      </w:rPr>
    </w:lvl>
    <w:lvl w:ilvl="2" w:tplc="F6E45018">
      <w:numFmt w:val="bullet"/>
      <w:lvlText w:val="•"/>
      <w:lvlJc w:val="left"/>
      <w:pPr>
        <w:ind w:left="2180" w:hanging="322"/>
      </w:pPr>
      <w:rPr>
        <w:rFonts w:hint="default"/>
        <w:lang w:val="ru-RU" w:eastAsia="en-US" w:bidi="ar-SA"/>
      </w:rPr>
    </w:lvl>
    <w:lvl w:ilvl="3" w:tplc="0F6855FC">
      <w:numFmt w:val="bullet"/>
      <w:lvlText w:val="•"/>
      <w:lvlJc w:val="left"/>
      <w:pPr>
        <w:ind w:left="3130" w:hanging="322"/>
      </w:pPr>
      <w:rPr>
        <w:rFonts w:hint="default"/>
        <w:lang w:val="ru-RU" w:eastAsia="en-US" w:bidi="ar-SA"/>
      </w:rPr>
    </w:lvl>
    <w:lvl w:ilvl="4" w:tplc="3134F614">
      <w:numFmt w:val="bullet"/>
      <w:lvlText w:val="•"/>
      <w:lvlJc w:val="left"/>
      <w:pPr>
        <w:ind w:left="4080" w:hanging="322"/>
      </w:pPr>
      <w:rPr>
        <w:rFonts w:hint="default"/>
        <w:lang w:val="ru-RU" w:eastAsia="en-US" w:bidi="ar-SA"/>
      </w:rPr>
    </w:lvl>
    <w:lvl w:ilvl="5" w:tplc="EC44B506">
      <w:numFmt w:val="bullet"/>
      <w:lvlText w:val="•"/>
      <w:lvlJc w:val="left"/>
      <w:pPr>
        <w:ind w:left="5030" w:hanging="322"/>
      </w:pPr>
      <w:rPr>
        <w:rFonts w:hint="default"/>
        <w:lang w:val="ru-RU" w:eastAsia="en-US" w:bidi="ar-SA"/>
      </w:rPr>
    </w:lvl>
    <w:lvl w:ilvl="6" w:tplc="14C2BD6C">
      <w:numFmt w:val="bullet"/>
      <w:lvlText w:val="•"/>
      <w:lvlJc w:val="left"/>
      <w:pPr>
        <w:ind w:left="5980" w:hanging="322"/>
      </w:pPr>
      <w:rPr>
        <w:rFonts w:hint="default"/>
        <w:lang w:val="ru-RU" w:eastAsia="en-US" w:bidi="ar-SA"/>
      </w:rPr>
    </w:lvl>
    <w:lvl w:ilvl="7" w:tplc="92623080">
      <w:numFmt w:val="bullet"/>
      <w:lvlText w:val="•"/>
      <w:lvlJc w:val="left"/>
      <w:pPr>
        <w:ind w:left="6930" w:hanging="322"/>
      </w:pPr>
      <w:rPr>
        <w:rFonts w:hint="default"/>
        <w:lang w:val="ru-RU" w:eastAsia="en-US" w:bidi="ar-SA"/>
      </w:rPr>
    </w:lvl>
    <w:lvl w:ilvl="8" w:tplc="051C8554">
      <w:numFmt w:val="bullet"/>
      <w:lvlText w:val="•"/>
      <w:lvlJc w:val="left"/>
      <w:pPr>
        <w:ind w:left="7881" w:hanging="322"/>
      </w:pPr>
      <w:rPr>
        <w:rFonts w:hint="default"/>
        <w:lang w:val="ru-RU" w:eastAsia="en-US" w:bidi="ar-SA"/>
      </w:rPr>
    </w:lvl>
  </w:abstractNum>
  <w:abstractNum w:abstractNumId="6" w15:restartNumberingAfterBreak="0">
    <w:nsid w:val="5F3D6320"/>
    <w:multiLevelType w:val="hybridMultilevel"/>
    <w:tmpl w:val="201E6DE2"/>
    <w:lvl w:ilvl="0" w:tplc="FD042D56">
      <w:start w:val="1"/>
      <w:numFmt w:val="decimal"/>
      <w:lvlText w:val="%1)"/>
      <w:lvlJc w:val="left"/>
      <w:pPr>
        <w:ind w:left="285" w:hanging="3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2FCDBB8">
      <w:numFmt w:val="bullet"/>
      <w:lvlText w:val="•"/>
      <w:lvlJc w:val="left"/>
      <w:pPr>
        <w:ind w:left="1230" w:hanging="333"/>
      </w:pPr>
      <w:rPr>
        <w:rFonts w:hint="default"/>
        <w:lang w:val="ru-RU" w:eastAsia="en-US" w:bidi="ar-SA"/>
      </w:rPr>
    </w:lvl>
    <w:lvl w:ilvl="2" w:tplc="DB9A2A32">
      <w:numFmt w:val="bullet"/>
      <w:lvlText w:val="•"/>
      <w:lvlJc w:val="left"/>
      <w:pPr>
        <w:ind w:left="2180" w:hanging="333"/>
      </w:pPr>
      <w:rPr>
        <w:rFonts w:hint="default"/>
        <w:lang w:val="ru-RU" w:eastAsia="en-US" w:bidi="ar-SA"/>
      </w:rPr>
    </w:lvl>
    <w:lvl w:ilvl="3" w:tplc="0E66C78C">
      <w:numFmt w:val="bullet"/>
      <w:lvlText w:val="•"/>
      <w:lvlJc w:val="left"/>
      <w:pPr>
        <w:ind w:left="3130" w:hanging="333"/>
      </w:pPr>
      <w:rPr>
        <w:rFonts w:hint="default"/>
        <w:lang w:val="ru-RU" w:eastAsia="en-US" w:bidi="ar-SA"/>
      </w:rPr>
    </w:lvl>
    <w:lvl w:ilvl="4" w:tplc="BF72FF0E">
      <w:numFmt w:val="bullet"/>
      <w:lvlText w:val="•"/>
      <w:lvlJc w:val="left"/>
      <w:pPr>
        <w:ind w:left="4080" w:hanging="333"/>
      </w:pPr>
      <w:rPr>
        <w:rFonts w:hint="default"/>
        <w:lang w:val="ru-RU" w:eastAsia="en-US" w:bidi="ar-SA"/>
      </w:rPr>
    </w:lvl>
    <w:lvl w:ilvl="5" w:tplc="5DDA0C80">
      <w:numFmt w:val="bullet"/>
      <w:lvlText w:val="•"/>
      <w:lvlJc w:val="left"/>
      <w:pPr>
        <w:ind w:left="5030" w:hanging="333"/>
      </w:pPr>
      <w:rPr>
        <w:rFonts w:hint="default"/>
        <w:lang w:val="ru-RU" w:eastAsia="en-US" w:bidi="ar-SA"/>
      </w:rPr>
    </w:lvl>
    <w:lvl w:ilvl="6" w:tplc="0A72FC20">
      <w:numFmt w:val="bullet"/>
      <w:lvlText w:val="•"/>
      <w:lvlJc w:val="left"/>
      <w:pPr>
        <w:ind w:left="5980" w:hanging="333"/>
      </w:pPr>
      <w:rPr>
        <w:rFonts w:hint="default"/>
        <w:lang w:val="ru-RU" w:eastAsia="en-US" w:bidi="ar-SA"/>
      </w:rPr>
    </w:lvl>
    <w:lvl w:ilvl="7" w:tplc="17EC2026">
      <w:numFmt w:val="bullet"/>
      <w:lvlText w:val="•"/>
      <w:lvlJc w:val="left"/>
      <w:pPr>
        <w:ind w:left="6930" w:hanging="333"/>
      </w:pPr>
      <w:rPr>
        <w:rFonts w:hint="default"/>
        <w:lang w:val="ru-RU" w:eastAsia="en-US" w:bidi="ar-SA"/>
      </w:rPr>
    </w:lvl>
    <w:lvl w:ilvl="8" w:tplc="C13CB7C0">
      <w:numFmt w:val="bullet"/>
      <w:lvlText w:val="•"/>
      <w:lvlJc w:val="left"/>
      <w:pPr>
        <w:ind w:left="7881" w:hanging="333"/>
      </w:pPr>
      <w:rPr>
        <w:rFonts w:hint="default"/>
        <w:lang w:val="ru-RU" w:eastAsia="en-US" w:bidi="ar-SA"/>
      </w:rPr>
    </w:lvl>
  </w:abstractNum>
  <w:abstractNum w:abstractNumId="7" w15:restartNumberingAfterBreak="0">
    <w:nsid w:val="647C3578"/>
    <w:multiLevelType w:val="multilevel"/>
    <w:tmpl w:val="0AD011AE"/>
    <w:lvl w:ilvl="0">
      <w:start w:val="4"/>
      <w:numFmt w:val="decimal"/>
      <w:lvlText w:val="%1"/>
      <w:lvlJc w:val="left"/>
      <w:pPr>
        <w:ind w:left="3196" w:hanging="708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3196" w:hanging="7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516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174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32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90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48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06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5" w:hanging="708"/>
      </w:pPr>
      <w:rPr>
        <w:rFonts w:hint="default"/>
        <w:lang w:val="ru-RU" w:eastAsia="en-US" w:bidi="ar-SA"/>
      </w:rPr>
    </w:lvl>
  </w:abstractNum>
  <w:abstractNum w:abstractNumId="8" w15:restartNumberingAfterBreak="0">
    <w:nsid w:val="6C071E7C"/>
    <w:multiLevelType w:val="multilevel"/>
    <w:tmpl w:val="A0CE9C38"/>
    <w:lvl w:ilvl="0">
      <w:start w:val="1"/>
      <w:numFmt w:val="decimal"/>
      <w:lvlText w:val="%1"/>
      <w:lvlJc w:val="left"/>
      <w:pPr>
        <w:ind w:left="1414" w:hanging="422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414" w:hanging="42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092" w:hanging="42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28" w:hanging="4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64" w:hanging="4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0" w:hanging="4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6" w:hanging="4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2" w:hanging="4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09" w:hanging="422"/>
      </w:pPr>
      <w:rPr>
        <w:rFonts w:hint="default"/>
        <w:lang w:val="ru-RU" w:eastAsia="en-US" w:bidi="ar-SA"/>
      </w:rPr>
    </w:lvl>
  </w:abstractNum>
  <w:abstractNum w:abstractNumId="9" w15:restartNumberingAfterBreak="0">
    <w:nsid w:val="759537EC"/>
    <w:multiLevelType w:val="hybridMultilevel"/>
    <w:tmpl w:val="4C64FBAC"/>
    <w:lvl w:ilvl="0" w:tplc="A84863D8">
      <w:start w:val="1"/>
      <w:numFmt w:val="decimal"/>
      <w:lvlText w:val="%1)"/>
      <w:lvlJc w:val="left"/>
      <w:pPr>
        <w:ind w:left="1297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0A02F9C">
      <w:numFmt w:val="bullet"/>
      <w:lvlText w:val="•"/>
      <w:lvlJc w:val="left"/>
      <w:pPr>
        <w:ind w:left="2148" w:hanging="305"/>
      </w:pPr>
      <w:rPr>
        <w:rFonts w:hint="default"/>
        <w:lang w:val="ru-RU" w:eastAsia="en-US" w:bidi="ar-SA"/>
      </w:rPr>
    </w:lvl>
    <w:lvl w:ilvl="2" w:tplc="E946B362">
      <w:numFmt w:val="bullet"/>
      <w:lvlText w:val="•"/>
      <w:lvlJc w:val="left"/>
      <w:pPr>
        <w:ind w:left="2996" w:hanging="305"/>
      </w:pPr>
      <w:rPr>
        <w:rFonts w:hint="default"/>
        <w:lang w:val="ru-RU" w:eastAsia="en-US" w:bidi="ar-SA"/>
      </w:rPr>
    </w:lvl>
    <w:lvl w:ilvl="3" w:tplc="50C03334">
      <w:numFmt w:val="bullet"/>
      <w:lvlText w:val="•"/>
      <w:lvlJc w:val="left"/>
      <w:pPr>
        <w:ind w:left="3844" w:hanging="305"/>
      </w:pPr>
      <w:rPr>
        <w:rFonts w:hint="default"/>
        <w:lang w:val="ru-RU" w:eastAsia="en-US" w:bidi="ar-SA"/>
      </w:rPr>
    </w:lvl>
    <w:lvl w:ilvl="4" w:tplc="CB9EF90A">
      <w:numFmt w:val="bullet"/>
      <w:lvlText w:val="•"/>
      <w:lvlJc w:val="left"/>
      <w:pPr>
        <w:ind w:left="4692" w:hanging="305"/>
      </w:pPr>
      <w:rPr>
        <w:rFonts w:hint="default"/>
        <w:lang w:val="ru-RU" w:eastAsia="en-US" w:bidi="ar-SA"/>
      </w:rPr>
    </w:lvl>
    <w:lvl w:ilvl="5" w:tplc="9A040566">
      <w:numFmt w:val="bullet"/>
      <w:lvlText w:val="•"/>
      <w:lvlJc w:val="left"/>
      <w:pPr>
        <w:ind w:left="5540" w:hanging="305"/>
      </w:pPr>
      <w:rPr>
        <w:rFonts w:hint="default"/>
        <w:lang w:val="ru-RU" w:eastAsia="en-US" w:bidi="ar-SA"/>
      </w:rPr>
    </w:lvl>
    <w:lvl w:ilvl="6" w:tplc="8A6E2170">
      <w:numFmt w:val="bullet"/>
      <w:lvlText w:val="•"/>
      <w:lvlJc w:val="left"/>
      <w:pPr>
        <w:ind w:left="6388" w:hanging="305"/>
      </w:pPr>
      <w:rPr>
        <w:rFonts w:hint="default"/>
        <w:lang w:val="ru-RU" w:eastAsia="en-US" w:bidi="ar-SA"/>
      </w:rPr>
    </w:lvl>
    <w:lvl w:ilvl="7" w:tplc="25D82BDA">
      <w:numFmt w:val="bullet"/>
      <w:lvlText w:val="•"/>
      <w:lvlJc w:val="left"/>
      <w:pPr>
        <w:ind w:left="7236" w:hanging="305"/>
      </w:pPr>
      <w:rPr>
        <w:rFonts w:hint="default"/>
        <w:lang w:val="ru-RU" w:eastAsia="en-US" w:bidi="ar-SA"/>
      </w:rPr>
    </w:lvl>
    <w:lvl w:ilvl="8" w:tplc="CA9EB3E2">
      <w:numFmt w:val="bullet"/>
      <w:lvlText w:val="•"/>
      <w:lvlJc w:val="left"/>
      <w:pPr>
        <w:ind w:left="8085" w:hanging="305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4"/>
  </w:num>
  <w:num w:numId="5">
    <w:abstractNumId w:val="9"/>
  </w:num>
  <w:num w:numId="6">
    <w:abstractNumId w:val="2"/>
  </w:num>
  <w:num w:numId="7">
    <w:abstractNumId w:val="3"/>
  </w:num>
  <w:num w:numId="8">
    <w:abstractNumId w:val="8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D551F8"/>
    <w:rsid w:val="00016C37"/>
    <w:rsid w:val="00091011"/>
    <w:rsid w:val="002F299E"/>
    <w:rsid w:val="004A6254"/>
    <w:rsid w:val="0069256C"/>
    <w:rsid w:val="00D551F8"/>
    <w:rsid w:val="00DC1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6E5C0"/>
  <w15:docId w15:val="{A5BEC262-907C-4B55-9771-664C875C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70" w:firstLine="710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6"/>
      <w:ind w:left="285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285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85" w:firstLine="71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30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hdphoto" Target="media/hdphoto2.wdp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20</Pages>
  <Words>5051</Words>
  <Characters>28796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Александровна Галактионова</dc:creator>
  <cp:lastModifiedBy>УМО03</cp:lastModifiedBy>
  <cp:revision>5</cp:revision>
  <cp:lastPrinted>2026-10-09T10:26:00Z</cp:lastPrinted>
  <dcterms:created xsi:type="dcterms:W3CDTF">2026-10-09T09:42:00Z</dcterms:created>
  <dcterms:modified xsi:type="dcterms:W3CDTF">2026-10-09T13:14:00Z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2026-06-11T00:00:00Z</vt:filetime>
  </property>
  <property fmtid="{D5CDD505-2E9C-101B-9397-08002B2CF9AE}" pid="4" name="Creator">
    <vt:lpwstr>ABBYY PDF Transformer+</vt:lpwstr>
  </property>
  <property fmtid="{D5CDD505-2E9C-101B-9397-08002B2CF9AE}" pid="5" name="Producer">
    <vt:lpwstr>ABBYY PDF Transformer+</vt:lpwstr>
  </property>
  <property fmtid="{D5CDD505-2E9C-101B-9397-08002B2CF9AE}" pid="6" name="LastSaved">
    <vt:filetime>2026-06-11T00:00:00Z</vt:filetime>
  </property>
</Properties>
</file>