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85071B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 w:rsidR="00716FEF">
        <w:rPr>
          <w:rFonts w:ascii="Georgia" w:hAnsi="Georgia"/>
          <w:b/>
          <w:sz w:val="28"/>
          <w:szCs w:val="28"/>
        </w:rPr>
        <w:t>Бухгалтерский учет, анализ и аудит</w:t>
      </w:r>
      <w:r w:rsidR="00BD5D6C" w:rsidRPr="00BD5D6C">
        <w:rPr>
          <w:rFonts w:ascii="Georgia" w:hAnsi="Georgia"/>
          <w:b/>
          <w:sz w:val="28"/>
          <w:szCs w:val="28"/>
        </w:rPr>
        <w:t>» 202</w:t>
      </w:r>
      <w:r w:rsidR="00716FEF">
        <w:rPr>
          <w:rFonts w:ascii="Georgia" w:hAnsi="Georgia"/>
          <w:b/>
          <w:sz w:val="28"/>
          <w:szCs w:val="28"/>
        </w:rPr>
        <w:t>3</w:t>
      </w:r>
      <w:r w:rsidR="00BD5D6C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7558"/>
      </w:tblGrid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и конфликтология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финансовый учет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Бухгалтерская финансовая отчетность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управленческий учет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бюджетных учреждениях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Лабораторный практикум по бухгалтерскому учету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Налоговый учет и налоговое планирование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технология учетной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финансовой отчетности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внешнеэкономической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затрат и бюджетирование в отраслях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Концепции и анализ денежных потоков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Комплексный экономический анализ хозяйственной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отраслях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операционная деятельность в банках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аудит в кредитных организациях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налогообложение предпринимательской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субъектов малого предпринимательства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банкротств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Управленческий анализ в отраслях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Б1.В.ДЭ.04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аудит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Б1.В.ДЭ.05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кооперативных организациях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страховых организациях</w:t>
            </w:r>
          </w:p>
        </w:tc>
      </w:tr>
      <w:tr w:rsidR="00CF30DC" w:rsidRPr="00CF30DC" w:rsidTr="00CF30DC">
        <w:trPr>
          <w:trHeight w:val="609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Матрица предпринимательского развития</w:t>
            </w:r>
          </w:p>
        </w:tc>
      </w:tr>
    </w:tbl>
    <w:p w:rsidR="00DB38F7" w:rsidRDefault="00DB38F7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CF30DC" w:rsidRDefault="00CF30DC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CF30DC" w:rsidRDefault="00CF30DC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CF30DC" w:rsidRDefault="00CF30DC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716FEF" w:rsidP="00716FEF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Бухгалтерский учет, анализ и аудит</w:t>
      </w:r>
      <w:r w:rsidRPr="00BD5D6C">
        <w:rPr>
          <w:rFonts w:ascii="Georgia" w:hAnsi="Georgia"/>
          <w:b/>
          <w:sz w:val="28"/>
          <w:szCs w:val="28"/>
        </w:rPr>
        <w:t>» 2022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и конфликтология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финансовый учет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Бухгалтерская финансовая отчетность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управленческий учет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бюджетных учреждениях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Лабораторный практикум по бухгалтерскому учету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Налоговый учет и налоговое планирование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технология учетной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финансовой отчетности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внешнеэкономической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затрат и бюджетирование в отраслях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Концепции и анализ денежных потоков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Комплексный экономический анализ хозяйственной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отраслях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операционная деятельность в банках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аудит в кредитных организациях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налогообложение предпринимательской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субъектов малого предпринимательства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банкротств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Управленческий анализ в отраслях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Б1.В.ДЭ.04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аудит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Б1.В.ДЭ.05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кооперативных организациях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страховых организациях</w:t>
            </w:r>
          </w:p>
        </w:tc>
      </w:tr>
      <w:tr w:rsidR="00CF30DC" w:rsidRPr="00CF30DC" w:rsidTr="00CF30DC">
        <w:trPr>
          <w:trHeight w:val="599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DB38F7" w:rsidRDefault="00DB38F7" w:rsidP="00123691">
      <w:pPr>
        <w:rPr>
          <w:rFonts w:ascii="Georgia" w:hAnsi="Georgia"/>
          <w:b/>
          <w:sz w:val="28"/>
          <w:szCs w:val="28"/>
        </w:rPr>
      </w:pPr>
    </w:p>
    <w:p w:rsidR="00CF30DC" w:rsidRDefault="00CF30DC" w:rsidP="00123691">
      <w:pPr>
        <w:rPr>
          <w:rFonts w:ascii="Georgia" w:hAnsi="Georgia"/>
          <w:b/>
          <w:sz w:val="28"/>
          <w:szCs w:val="28"/>
        </w:rPr>
      </w:pPr>
    </w:p>
    <w:p w:rsidR="00CF30DC" w:rsidRDefault="00CF30DC" w:rsidP="00123691">
      <w:pPr>
        <w:rPr>
          <w:rFonts w:ascii="Georgia" w:hAnsi="Georgia"/>
          <w:b/>
          <w:sz w:val="28"/>
          <w:szCs w:val="28"/>
        </w:rPr>
      </w:pPr>
    </w:p>
    <w:p w:rsidR="00CF30DC" w:rsidRDefault="00CF30DC" w:rsidP="00123691">
      <w:pPr>
        <w:rPr>
          <w:rFonts w:ascii="Georgia" w:hAnsi="Georgia"/>
          <w:b/>
          <w:sz w:val="28"/>
          <w:szCs w:val="28"/>
        </w:rPr>
      </w:pPr>
    </w:p>
    <w:p w:rsidR="00CF30DC" w:rsidRDefault="00CF30DC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123691" w:rsidRDefault="00716FEF" w:rsidP="00716FEF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Бухгалтерский учет, анализ и аудит</w:t>
      </w:r>
      <w:r w:rsidRPr="00BD5D6C">
        <w:rPr>
          <w:rFonts w:ascii="Georgia" w:hAnsi="Georgia"/>
          <w:b/>
          <w:sz w:val="28"/>
          <w:szCs w:val="28"/>
        </w:rPr>
        <w:t xml:space="preserve">» </w:t>
      </w:r>
      <w:r w:rsidR="00123691" w:rsidRPr="00BD5D6C">
        <w:rPr>
          <w:rFonts w:ascii="Georgia" w:hAnsi="Georgia"/>
          <w:b/>
          <w:sz w:val="28"/>
          <w:szCs w:val="28"/>
        </w:rPr>
        <w:t>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и конфликтология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экономического анализа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финансовый учет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Бухгалтерская финансовая отчетность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Аудит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управленческий учет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системы бухгалтерского учета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бюджетных учреждениях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Б1.В.10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Лабораторный практикум по бухгалтерскому учету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ревизия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Налоговый учет и налоговое планирование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технология учетной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финансовой отчетности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внешнеэкономической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затрат и бюджетирование в отраслях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Концепции и анализ денежных потоков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Комплексный экономический анализ хозяйственной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Б1.В.19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отраслях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Б1.В.ДВ.01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операционная деятельность в банках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аудит в кредитных организациях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Б1.В.ДВ.02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налогообложение предпринимательской деятельности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субъектов малого предпринимательства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Б1.В.ДВ.03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банкротств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Управленческий анализ в отраслях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Б1.В.ДВ.04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аудит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Б1.В.ДВ.05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кооперативных организациях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 в страховых организациях</w:t>
            </w:r>
          </w:p>
        </w:tc>
      </w:tr>
      <w:tr w:rsidR="00CF30DC" w:rsidRPr="00CF30DC" w:rsidTr="00CF30DC">
        <w:trPr>
          <w:trHeight w:val="597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CF30DC" w:rsidRPr="00CF30DC" w:rsidTr="00CF30DC">
        <w:trPr>
          <w:trHeight w:val="42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 профессионального общения</w:t>
            </w:r>
          </w:p>
        </w:tc>
      </w:tr>
      <w:tr w:rsidR="00CF30DC" w:rsidRPr="00CF30DC" w:rsidTr="00CF30DC">
        <w:trPr>
          <w:trHeight w:val="300"/>
        </w:trPr>
        <w:tc>
          <w:tcPr>
            <w:tcW w:w="0" w:type="auto"/>
            <w:noWrap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CF30DC" w:rsidRPr="00CF30DC" w:rsidRDefault="00CF30DC" w:rsidP="00CF30DC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F30DC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практика кооперации</w:t>
            </w:r>
          </w:p>
        </w:tc>
      </w:tr>
    </w:tbl>
    <w:p w:rsidR="00CF30DC" w:rsidRDefault="00CF30DC" w:rsidP="00716FEF">
      <w:pPr>
        <w:jc w:val="both"/>
        <w:rPr>
          <w:rFonts w:ascii="Georgia" w:hAnsi="Georgia"/>
          <w:b/>
          <w:sz w:val="28"/>
          <w:szCs w:val="28"/>
        </w:rPr>
      </w:pPr>
    </w:p>
    <w:sectPr w:rsidR="00CF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716FEF"/>
    <w:rsid w:val="0085071B"/>
    <w:rsid w:val="009302CD"/>
    <w:rsid w:val="00AD0C5E"/>
    <w:rsid w:val="00BD5D6C"/>
    <w:rsid w:val="00CF30D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6F80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10</cp:revision>
  <dcterms:created xsi:type="dcterms:W3CDTF">2025-02-14T11:23:00Z</dcterms:created>
  <dcterms:modified xsi:type="dcterms:W3CDTF">2025-02-14T12:12:00Z</dcterms:modified>
</cp:coreProperties>
</file>